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714FF" w14:textId="5788DFF3" w:rsidR="00592E8C" w:rsidRPr="001338C8" w:rsidRDefault="00592E8C" w:rsidP="00097ECE">
      <w:pPr>
        <w:pStyle w:val="Title"/>
        <w:rPr>
          <w:rFonts w:asciiTheme="minorHAnsi" w:hAnsiTheme="minorHAnsi" w:cstheme="minorHAnsi"/>
          <w:b w:val="0"/>
          <w:bCs/>
          <w:sz w:val="24"/>
          <w:szCs w:val="24"/>
        </w:rPr>
      </w:pPr>
      <w:r w:rsidRPr="001338C8">
        <w:rPr>
          <w:rFonts w:asciiTheme="minorHAnsi" w:hAnsiTheme="minorHAnsi" w:cstheme="minorHAnsi"/>
          <w:b w:val="0"/>
          <w:bCs/>
          <w:sz w:val="24"/>
          <w:szCs w:val="24"/>
        </w:rPr>
        <w:t>SECTION</w:t>
      </w:r>
      <w:r w:rsidR="00226895" w:rsidRPr="001338C8">
        <w:rPr>
          <w:rFonts w:asciiTheme="minorHAnsi" w:hAnsiTheme="minorHAnsi" w:cstheme="minorHAnsi"/>
          <w:b w:val="0"/>
          <w:bCs/>
          <w:sz w:val="24"/>
          <w:szCs w:val="24"/>
        </w:rPr>
        <w:t xml:space="preserve">  </w:t>
      </w:r>
      <w:r w:rsidR="00796B8B" w:rsidRPr="001338C8">
        <w:rPr>
          <w:rFonts w:asciiTheme="minorHAnsi" w:hAnsiTheme="minorHAnsi" w:cstheme="minorHAnsi"/>
          <w:b w:val="0"/>
          <w:bCs/>
          <w:sz w:val="24"/>
          <w:szCs w:val="24"/>
        </w:rPr>
        <w:t>15300</w:t>
      </w:r>
    </w:p>
    <w:p w14:paraId="390445D8" w14:textId="77777777" w:rsidR="00984A90" w:rsidRPr="001338C8" w:rsidRDefault="00984A90" w:rsidP="00097ECE">
      <w:pPr>
        <w:pStyle w:val="Title"/>
        <w:rPr>
          <w:rFonts w:asciiTheme="minorHAnsi" w:hAnsiTheme="minorHAnsi" w:cstheme="minorHAnsi"/>
          <w:b w:val="0"/>
          <w:bCs/>
          <w:sz w:val="24"/>
          <w:szCs w:val="24"/>
        </w:rPr>
      </w:pPr>
    </w:p>
    <w:p w14:paraId="235D3289" w14:textId="71056535" w:rsidR="00592E8C" w:rsidRPr="001338C8" w:rsidRDefault="00984A90" w:rsidP="00097ECE">
      <w:pPr>
        <w:pStyle w:val="Subtitle"/>
        <w:rPr>
          <w:rFonts w:asciiTheme="minorHAnsi" w:hAnsiTheme="minorHAnsi" w:cstheme="minorHAnsi"/>
          <w:b w:val="0"/>
          <w:bCs/>
          <w:sz w:val="24"/>
          <w:szCs w:val="24"/>
        </w:rPr>
      </w:pPr>
      <w:r w:rsidRPr="001338C8">
        <w:rPr>
          <w:rFonts w:asciiTheme="minorHAnsi" w:hAnsiTheme="minorHAnsi" w:cstheme="minorHAnsi"/>
          <w:b w:val="0"/>
          <w:bCs/>
          <w:sz w:val="24"/>
          <w:szCs w:val="24"/>
        </w:rPr>
        <w:t xml:space="preserve">Diesel Engine </w:t>
      </w:r>
      <w:r w:rsidR="00047CEF" w:rsidRPr="001338C8">
        <w:rPr>
          <w:rFonts w:asciiTheme="minorHAnsi" w:hAnsiTheme="minorHAnsi" w:cstheme="minorHAnsi"/>
          <w:b w:val="0"/>
          <w:bCs/>
          <w:sz w:val="24"/>
          <w:szCs w:val="24"/>
        </w:rPr>
        <w:t xml:space="preserve">Intake </w:t>
      </w:r>
      <w:r w:rsidR="008F18E0" w:rsidRPr="001338C8">
        <w:rPr>
          <w:rFonts w:asciiTheme="minorHAnsi" w:hAnsiTheme="minorHAnsi" w:cstheme="minorHAnsi"/>
          <w:b w:val="0"/>
          <w:bCs/>
          <w:sz w:val="24"/>
          <w:szCs w:val="24"/>
        </w:rPr>
        <w:t>&amp;</w:t>
      </w:r>
      <w:r w:rsidR="00047CEF" w:rsidRPr="001338C8">
        <w:rPr>
          <w:rFonts w:asciiTheme="minorHAnsi" w:hAnsiTheme="minorHAnsi" w:cstheme="minorHAnsi"/>
          <w:b w:val="0"/>
          <w:bCs/>
          <w:sz w:val="24"/>
          <w:szCs w:val="24"/>
        </w:rPr>
        <w:t xml:space="preserve"> </w:t>
      </w:r>
      <w:r w:rsidRPr="001338C8">
        <w:rPr>
          <w:rFonts w:asciiTheme="minorHAnsi" w:hAnsiTheme="minorHAnsi" w:cstheme="minorHAnsi"/>
          <w:b w:val="0"/>
          <w:bCs/>
          <w:sz w:val="24"/>
          <w:szCs w:val="24"/>
        </w:rPr>
        <w:t xml:space="preserve">Exhaust </w:t>
      </w:r>
      <w:r w:rsidR="00A734B0" w:rsidRPr="001338C8">
        <w:rPr>
          <w:rFonts w:asciiTheme="minorHAnsi" w:hAnsiTheme="minorHAnsi" w:cstheme="minorHAnsi"/>
          <w:b w:val="0"/>
          <w:bCs/>
          <w:sz w:val="24"/>
          <w:szCs w:val="24"/>
        </w:rPr>
        <w:t xml:space="preserve">Piping </w:t>
      </w:r>
      <w:r w:rsidR="003952C9" w:rsidRPr="001338C8">
        <w:rPr>
          <w:rFonts w:asciiTheme="minorHAnsi" w:hAnsiTheme="minorHAnsi" w:cstheme="minorHAnsi"/>
          <w:b w:val="0"/>
          <w:bCs/>
          <w:sz w:val="24"/>
          <w:szCs w:val="24"/>
        </w:rPr>
        <w:t>Systems</w:t>
      </w:r>
    </w:p>
    <w:p w14:paraId="49687894"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bCs/>
          <w:sz w:val="24"/>
          <w:szCs w:val="24"/>
        </w:rPr>
      </w:pPr>
    </w:p>
    <w:p w14:paraId="47E69231"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PART 1</w:t>
      </w:r>
      <w:r w:rsidRPr="001338C8">
        <w:rPr>
          <w:rFonts w:asciiTheme="minorHAnsi" w:hAnsiTheme="minorHAnsi" w:cstheme="minorHAnsi"/>
          <w:sz w:val="24"/>
          <w:szCs w:val="24"/>
        </w:rPr>
        <w:tab/>
        <w:t>GENERAL</w:t>
      </w:r>
    </w:p>
    <w:p w14:paraId="73834620"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0E264226"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1.01</w:t>
      </w:r>
      <w:r w:rsidRPr="001338C8">
        <w:rPr>
          <w:rFonts w:asciiTheme="minorHAnsi" w:hAnsiTheme="minorHAnsi" w:cstheme="minorHAnsi"/>
          <w:sz w:val="24"/>
          <w:szCs w:val="24"/>
        </w:rPr>
        <w:tab/>
      </w:r>
      <w:r w:rsidRPr="001338C8">
        <w:rPr>
          <w:rFonts w:asciiTheme="minorHAnsi" w:hAnsiTheme="minorHAnsi" w:cstheme="minorHAnsi"/>
          <w:sz w:val="24"/>
          <w:szCs w:val="24"/>
        </w:rPr>
        <w:tab/>
        <w:t>SCOPE OF WORK</w:t>
      </w:r>
    </w:p>
    <w:p w14:paraId="6CC45D7B"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444321EF" w14:textId="526D123A" w:rsidR="00592E8C" w:rsidRPr="001338C8" w:rsidRDefault="00592E8C" w:rsidP="006D6DCA">
      <w:pPr>
        <w:pStyle w:val="ListParagraph"/>
        <w:numPr>
          <w:ilvl w:val="0"/>
          <w:numId w:val="7"/>
        </w:numPr>
        <w:rPr>
          <w:rFonts w:asciiTheme="minorHAnsi" w:hAnsiTheme="minorHAnsi" w:cstheme="minorHAnsi"/>
          <w:sz w:val="24"/>
          <w:szCs w:val="24"/>
        </w:rPr>
      </w:pPr>
      <w:r w:rsidRPr="001338C8">
        <w:rPr>
          <w:rFonts w:asciiTheme="minorHAnsi" w:hAnsiTheme="minorHAnsi" w:cstheme="minorHAnsi"/>
          <w:sz w:val="24"/>
          <w:szCs w:val="24"/>
        </w:rPr>
        <w:t>The C</w:t>
      </w:r>
      <w:r w:rsidR="00493084" w:rsidRPr="001338C8">
        <w:rPr>
          <w:rFonts w:asciiTheme="minorHAnsi" w:hAnsiTheme="minorHAnsi" w:cstheme="minorHAnsi"/>
          <w:sz w:val="24"/>
          <w:szCs w:val="24"/>
        </w:rPr>
        <w:t>ontractor</w:t>
      </w:r>
      <w:r w:rsidRPr="001338C8">
        <w:rPr>
          <w:rFonts w:asciiTheme="minorHAnsi" w:hAnsiTheme="minorHAnsi" w:cstheme="minorHAnsi"/>
          <w:sz w:val="24"/>
          <w:szCs w:val="24"/>
        </w:rPr>
        <w:t xml:space="preserve"> shall furnish all labor, materials, equipment and incidentals required to install and ready for operation </w:t>
      </w:r>
      <w:r w:rsidR="00272F7F" w:rsidRPr="001338C8">
        <w:rPr>
          <w:rFonts w:asciiTheme="minorHAnsi" w:hAnsiTheme="minorHAnsi" w:cstheme="minorHAnsi"/>
          <w:sz w:val="24"/>
          <w:szCs w:val="24"/>
        </w:rPr>
        <w:t>the</w:t>
      </w:r>
      <w:r w:rsidR="00CA162F" w:rsidRPr="001338C8">
        <w:rPr>
          <w:rFonts w:asciiTheme="minorHAnsi" w:hAnsiTheme="minorHAnsi" w:cstheme="minorHAnsi"/>
          <w:sz w:val="24"/>
          <w:szCs w:val="24"/>
        </w:rPr>
        <w:t xml:space="preserve"> </w:t>
      </w:r>
      <w:r w:rsidR="00A734B0" w:rsidRPr="001338C8">
        <w:rPr>
          <w:rFonts w:asciiTheme="minorHAnsi" w:hAnsiTheme="minorHAnsi" w:cstheme="minorHAnsi"/>
          <w:sz w:val="24"/>
          <w:szCs w:val="24"/>
        </w:rPr>
        <w:t xml:space="preserve">intake and </w:t>
      </w:r>
      <w:r w:rsidR="00CA162F" w:rsidRPr="001338C8">
        <w:rPr>
          <w:rFonts w:asciiTheme="minorHAnsi" w:hAnsiTheme="minorHAnsi" w:cstheme="minorHAnsi"/>
          <w:sz w:val="24"/>
          <w:szCs w:val="24"/>
        </w:rPr>
        <w:t>exhaust piping</w:t>
      </w:r>
      <w:r w:rsidRPr="001338C8">
        <w:rPr>
          <w:rFonts w:asciiTheme="minorHAnsi" w:hAnsiTheme="minorHAnsi" w:cstheme="minorHAnsi"/>
          <w:sz w:val="24"/>
          <w:szCs w:val="24"/>
        </w:rPr>
        <w:t xml:space="preserve"> </w:t>
      </w:r>
      <w:r w:rsidR="00664E1A" w:rsidRPr="001338C8">
        <w:rPr>
          <w:rFonts w:asciiTheme="minorHAnsi" w:hAnsiTheme="minorHAnsi" w:cstheme="minorHAnsi"/>
          <w:sz w:val="24"/>
          <w:szCs w:val="24"/>
        </w:rPr>
        <w:t xml:space="preserve">system </w:t>
      </w:r>
      <w:r w:rsidR="005E38A3" w:rsidRPr="001338C8">
        <w:rPr>
          <w:rFonts w:asciiTheme="minorHAnsi" w:hAnsiTheme="minorHAnsi" w:cstheme="minorHAnsi"/>
          <w:sz w:val="24"/>
          <w:szCs w:val="24"/>
        </w:rPr>
        <w:t xml:space="preserve">and silencers </w:t>
      </w:r>
      <w:r w:rsidR="001E53F2" w:rsidRPr="001338C8">
        <w:rPr>
          <w:rFonts w:asciiTheme="minorHAnsi" w:hAnsiTheme="minorHAnsi" w:cstheme="minorHAnsi"/>
          <w:sz w:val="24"/>
          <w:szCs w:val="24"/>
        </w:rPr>
        <w:t xml:space="preserve">for five (5) Caterpillar E295 </w:t>
      </w:r>
      <w:r w:rsidR="00272F7F" w:rsidRPr="001338C8">
        <w:rPr>
          <w:rFonts w:asciiTheme="minorHAnsi" w:hAnsiTheme="minorHAnsi" w:cstheme="minorHAnsi"/>
          <w:sz w:val="24"/>
          <w:szCs w:val="24"/>
        </w:rPr>
        <w:t xml:space="preserve">diesel engines </w:t>
      </w:r>
      <w:r w:rsidRPr="001338C8">
        <w:rPr>
          <w:rFonts w:asciiTheme="minorHAnsi" w:hAnsiTheme="minorHAnsi" w:cstheme="minorHAnsi"/>
          <w:sz w:val="24"/>
          <w:szCs w:val="24"/>
        </w:rPr>
        <w:t xml:space="preserve">as shown on the Contract Drawings and as specified herein. </w:t>
      </w:r>
      <w:r w:rsidR="004B6FD0" w:rsidRPr="001338C8">
        <w:rPr>
          <w:rFonts w:asciiTheme="minorHAnsi" w:hAnsiTheme="minorHAnsi" w:cstheme="minorHAnsi"/>
          <w:sz w:val="24"/>
          <w:szCs w:val="24"/>
        </w:rPr>
        <w:t xml:space="preserve">The </w:t>
      </w:r>
      <w:r w:rsidR="007D05C6" w:rsidRPr="001338C8">
        <w:rPr>
          <w:rFonts w:asciiTheme="minorHAnsi" w:hAnsiTheme="minorHAnsi" w:cstheme="minorHAnsi"/>
          <w:sz w:val="24"/>
          <w:szCs w:val="24"/>
        </w:rPr>
        <w:t>silencer</w:t>
      </w:r>
      <w:r w:rsidR="00F64696" w:rsidRPr="001338C8">
        <w:rPr>
          <w:rFonts w:asciiTheme="minorHAnsi" w:hAnsiTheme="minorHAnsi" w:cstheme="minorHAnsi"/>
          <w:sz w:val="24"/>
          <w:szCs w:val="24"/>
        </w:rPr>
        <w:t>s</w:t>
      </w:r>
      <w:r w:rsidR="007D05C6" w:rsidRPr="001338C8">
        <w:rPr>
          <w:rFonts w:asciiTheme="minorHAnsi" w:hAnsiTheme="minorHAnsi" w:cstheme="minorHAnsi"/>
          <w:sz w:val="24"/>
          <w:szCs w:val="24"/>
        </w:rPr>
        <w:t xml:space="preserve"> and </w:t>
      </w:r>
      <w:r w:rsidR="00F5215A" w:rsidRPr="001338C8">
        <w:rPr>
          <w:rFonts w:asciiTheme="minorHAnsi" w:hAnsiTheme="minorHAnsi" w:cstheme="minorHAnsi"/>
          <w:sz w:val="24"/>
          <w:szCs w:val="24"/>
        </w:rPr>
        <w:t xml:space="preserve">exhaust </w:t>
      </w:r>
      <w:r w:rsidR="007D05C6" w:rsidRPr="001338C8">
        <w:rPr>
          <w:rFonts w:asciiTheme="minorHAnsi" w:hAnsiTheme="minorHAnsi" w:cstheme="minorHAnsi"/>
          <w:sz w:val="24"/>
          <w:szCs w:val="24"/>
        </w:rPr>
        <w:t>piping</w:t>
      </w:r>
      <w:r w:rsidR="004B6FD0" w:rsidRPr="001338C8">
        <w:rPr>
          <w:rFonts w:asciiTheme="minorHAnsi" w:hAnsiTheme="minorHAnsi" w:cstheme="minorHAnsi"/>
          <w:sz w:val="24"/>
          <w:szCs w:val="24"/>
        </w:rPr>
        <w:t xml:space="preserve"> as shown on the Drawings are based </w:t>
      </w:r>
      <w:r w:rsidR="00F5215A" w:rsidRPr="001338C8">
        <w:rPr>
          <w:rFonts w:asciiTheme="minorHAnsi" w:hAnsiTheme="minorHAnsi" w:cstheme="minorHAnsi"/>
          <w:sz w:val="24"/>
          <w:szCs w:val="24"/>
        </w:rPr>
        <w:t xml:space="preserve">on </w:t>
      </w:r>
      <w:r w:rsidR="00025C72" w:rsidRPr="001338C8">
        <w:rPr>
          <w:rFonts w:asciiTheme="minorHAnsi" w:hAnsiTheme="minorHAnsi" w:cstheme="minorHAnsi"/>
          <w:sz w:val="24"/>
          <w:szCs w:val="24"/>
        </w:rPr>
        <w:t>items</w:t>
      </w:r>
      <w:r w:rsidR="004B6FD0" w:rsidRPr="001338C8">
        <w:rPr>
          <w:rFonts w:asciiTheme="minorHAnsi" w:hAnsiTheme="minorHAnsi" w:cstheme="minorHAnsi"/>
          <w:sz w:val="24"/>
          <w:szCs w:val="24"/>
        </w:rPr>
        <w:t xml:space="preserve"> as manufactured by </w:t>
      </w:r>
      <w:bookmarkStart w:id="0" w:name="_Hlk71203650"/>
      <w:r w:rsidR="00025C72" w:rsidRPr="001338C8">
        <w:rPr>
          <w:rFonts w:asciiTheme="minorHAnsi" w:hAnsiTheme="minorHAnsi" w:cstheme="minorHAnsi"/>
          <w:sz w:val="24"/>
          <w:szCs w:val="24"/>
        </w:rPr>
        <w:t>PowerTherm Maxim</w:t>
      </w:r>
      <w:bookmarkEnd w:id="0"/>
      <w:r w:rsidR="00812C83" w:rsidRPr="001338C8">
        <w:rPr>
          <w:rFonts w:asciiTheme="minorHAnsi" w:hAnsiTheme="minorHAnsi" w:cstheme="minorHAnsi"/>
          <w:sz w:val="24"/>
          <w:szCs w:val="24"/>
        </w:rPr>
        <w:t>.</w:t>
      </w:r>
    </w:p>
    <w:p w14:paraId="5E79972D" w14:textId="77777777" w:rsidR="004B6FD0" w:rsidRPr="001338C8" w:rsidRDefault="004B6FD0" w:rsidP="00B813A1">
      <w:pPr>
        <w:pStyle w:val="Title"/>
        <w:tabs>
          <w:tab w:val="clear" w:pos="576"/>
          <w:tab w:val="clear" w:pos="1008"/>
          <w:tab w:val="clear" w:pos="1440"/>
          <w:tab w:val="clear" w:pos="1872"/>
          <w:tab w:val="clear" w:pos="2304"/>
          <w:tab w:val="clear" w:pos="2736"/>
        </w:tabs>
        <w:jc w:val="left"/>
        <w:rPr>
          <w:rFonts w:asciiTheme="minorHAnsi" w:hAnsiTheme="minorHAnsi" w:cstheme="minorHAnsi"/>
          <w:b w:val="0"/>
          <w:sz w:val="24"/>
          <w:szCs w:val="24"/>
        </w:rPr>
      </w:pPr>
    </w:p>
    <w:p w14:paraId="79A992E1" w14:textId="5112F2C0" w:rsidR="004B6FD0" w:rsidRPr="001338C8" w:rsidRDefault="004B6FD0" w:rsidP="006D6DCA">
      <w:pPr>
        <w:pStyle w:val="Title"/>
        <w:numPr>
          <w:ilvl w:val="0"/>
          <w:numId w:val="7"/>
        </w:numPr>
        <w:tabs>
          <w:tab w:val="clear" w:pos="576"/>
          <w:tab w:val="clear" w:pos="1008"/>
          <w:tab w:val="clear" w:pos="1440"/>
          <w:tab w:val="clear" w:pos="1872"/>
          <w:tab w:val="clear" w:pos="2304"/>
          <w:tab w:val="clear" w:pos="2736"/>
        </w:tabs>
        <w:jc w:val="left"/>
        <w:rPr>
          <w:rFonts w:asciiTheme="minorHAnsi" w:hAnsiTheme="minorHAnsi" w:cstheme="minorHAnsi"/>
          <w:b w:val="0"/>
          <w:sz w:val="24"/>
          <w:szCs w:val="24"/>
        </w:rPr>
      </w:pPr>
      <w:r w:rsidRPr="001338C8">
        <w:rPr>
          <w:rFonts w:asciiTheme="minorHAnsi" w:hAnsiTheme="minorHAnsi" w:cstheme="minorHAnsi"/>
          <w:b w:val="0"/>
          <w:sz w:val="24"/>
          <w:szCs w:val="24"/>
        </w:rPr>
        <w:t xml:space="preserve">Contractor may use an equivalent manufactured </w:t>
      </w:r>
      <w:r w:rsidR="00812C83" w:rsidRPr="001338C8">
        <w:rPr>
          <w:rFonts w:asciiTheme="minorHAnsi" w:hAnsiTheme="minorHAnsi" w:cstheme="minorHAnsi"/>
          <w:b w:val="0"/>
          <w:sz w:val="24"/>
          <w:szCs w:val="24"/>
        </w:rPr>
        <w:t>silencer</w:t>
      </w:r>
      <w:r w:rsidRPr="001338C8">
        <w:rPr>
          <w:rFonts w:asciiTheme="minorHAnsi" w:hAnsiTheme="minorHAnsi" w:cstheme="minorHAnsi"/>
          <w:b w:val="0"/>
          <w:sz w:val="24"/>
          <w:szCs w:val="24"/>
        </w:rPr>
        <w:t xml:space="preserve"> by another manufacturer provided it is </w:t>
      </w:r>
      <w:r w:rsidR="007C1921" w:rsidRPr="001338C8">
        <w:rPr>
          <w:rFonts w:asciiTheme="minorHAnsi" w:hAnsiTheme="minorHAnsi" w:cstheme="minorHAnsi"/>
          <w:b w:val="0"/>
          <w:sz w:val="24"/>
          <w:szCs w:val="24"/>
        </w:rPr>
        <w:t xml:space="preserve">submitted in accordance with Paragraph </w:t>
      </w:r>
      <w:r w:rsidR="00864A88" w:rsidRPr="001338C8">
        <w:rPr>
          <w:rFonts w:asciiTheme="minorHAnsi" w:hAnsiTheme="minorHAnsi" w:cstheme="minorHAnsi"/>
          <w:b w:val="0"/>
          <w:sz w:val="24"/>
          <w:szCs w:val="24"/>
        </w:rPr>
        <w:t>1.02 and</w:t>
      </w:r>
      <w:r w:rsidRPr="001338C8">
        <w:rPr>
          <w:rFonts w:asciiTheme="minorHAnsi" w:hAnsiTheme="minorHAnsi" w:cstheme="minorHAnsi"/>
          <w:b w:val="0"/>
          <w:sz w:val="24"/>
          <w:szCs w:val="24"/>
        </w:rPr>
        <w:t xml:space="preserve"> accepted for</w:t>
      </w:r>
      <w:r w:rsidR="00137AE6" w:rsidRPr="001338C8">
        <w:rPr>
          <w:rFonts w:asciiTheme="minorHAnsi" w:hAnsiTheme="minorHAnsi" w:cstheme="minorHAnsi"/>
          <w:b w:val="0"/>
          <w:sz w:val="24"/>
          <w:szCs w:val="24"/>
        </w:rPr>
        <w:t xml:space="preserve"> Owner</w:t>
      </w:r>
      <w:r w:rsidRPr="001338C8">
        <w:rPr>
          <w:rFonts w:asciiTheme="minorHAnsi" w:hAnsiTheme="minorHAnsi" w:cstheme="minorHAnsi"/>
          <w:b w:val="0"/>
          <w:sz w:val="24"/>
          <w:szCs w:val="24"/>
        </w:rPr>
        <w:t xml:space="preserve"> approval as an equal </w:t>
      </w:r>
      <w:r w:rsidR="00864A88" w:rsidRPr="001338C8">
        <w:rPr>
          <w:rFonts w:asciiTheme="minorHAnsi" w:hAnsiTheme="minorHAnsi" w:cstheme="minorHAnsi"/>
          <w:b w:val="0"/>
          <w:sz w:val="24"/>
          <w:szCs w:val="24"/>
        </w:rPr>
        <w:t>silencer</w:t>
      </w:r>
      <w:r w:rsidRPr="001338C8">
        <w:rPr>
          <w:rFonts w:asciiTheme="minorHAnsi" w:hAnsiTheme="minorHAnsi" w:cstheme="minorHAnsi"/>
          <w:b w:val="0"/>
          <w:sz w:val="24"/>
          <w:szCs w:val="24"/>
        </w:rPr>
        <w:t>.</w:t>
      </w:r>
    </w:p>
    <w:p w14:paraId="7974B367"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0D136564"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1.02</w:t>
      </w:r>
      <w:r w:rsidRPr="001338C8">
        <w:rPr>
          <w:rFonts w:asciiTheme="minorHAnsi" w:hAnsiTheme="minorHAnsi" w:cstheme="minorHAnsi"/>
          <w:sz w:val="24"/>
          <w:szCs w:val="24"/>
        </w:rPr>
        <w:tab/>
      </w:r>
      <w:r w:rsidRPr="001338C8">
        <w:rPr>
          <w:rFonts w:asciiTheme="minorHAnsi" w:hAnsiTheme="minorHAnsi" w:cstheme="minorHAnsi"/>
          <w:sz w:val="24"/>
          <w:szCs w:val="24"/>
        </w:rPr>
        <w:tab/>
        <w:t>SUBMITTALS</w:t>
      </w:r>
    </w:p>
    <w:p w14:paraId="3C256141"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0110CFBC" w14:textId="77777777" w:rsidR="00592E8C" w:rsidRPr="001338C8" w:rsidRDefault="00592E8C" w:rsidP="00B813A1">
      <w:pPr>
        <w:tabs>
          <w:tab w:val="left" w:pos="576"/>
          <w:tab w:val="left" w:pos="1008"/>
          <w:tab w:val="left" w:pos="1440"/>
          <w:tab w:val="left" w:pos="1872"/>
          <w:tab w:val="left" w:pos="2304"/>
          <w:tab w:val="left" w:pos="2736"/>
        </w:tabs>
        <w:ind w:left="1005" w:hanging="645"/>
        <w:rPr>
          <w:rFonts w:asciiTheme="minorHAnsi" w:hAnsiTheme="minorHAnsi" w:cstheme="minorHAnsi"/>
          <w:sz w:val="24"/>
          <w:szCs w:val="24"/>
        </w:rPr>
      </w:pPr>
      <w:r w:rsidRPr="001338C8">
        <w:rPr>
          <w:rFonts w:asciiTheme="minorHAnsi" w:hAnsiTheme="minorHAnsi" w:cstheme="minorHAnsi"/>
          <w:sz w:val="24"/>
          <w:szCs w:val="24"/>
        </w:rPr>
        <w:tab/>
        <w:t>A.</w:t>
      </w:r>
      <w:r w:rsidRPr="001338C8">
        <w:rPr>
          <w:rFonts w:asciiTheme="minorHAnsi" w:hAnsiTheme="minorHAnsi" w:cstheme="minorHAnsi"/>
          <w:sz w:val="24"/>
          <w:szCs w:val="24"/>
        </w:rPr>
        <w:tab/>
        <w:t xml:space="preserve">Provide the following information to confirm compliance with the specification in addition to the submittal requirements specified in Section </w:t>
      </w:r>
      <w:r w:rsidR="000C18F3" w:rsidRPr="001338C8">
        <w:rPr>
          <w:rFonts w:asciiTheme="minorHAnsi" w:hAnsiTheme="minorHAnsi" w:cstheme="minorHAnsi"/>
          <w:sz w:val="24"/>
          <w:szCs w:val="24"/>
        </w:rPr>
        <w:t>01340</w:t>
      </w:r>
      <w:r w:rsidRPr="001338C8">
        <w:rPr>
          <w:rFonts w:asciiTheme="minorHAnsi" w:hAnsiTheme="minorHAnsi" w:cstheme="minorHAnsi"/>
          <w:sz w:val="24"/>
          <w:szCs w:val="24"/>
        </w:rPr>
        <w:t xml:space="preserve">. </w:t>
      </w:r>
    </w:p>
    <w:p w14:paraId="7CFE1FF5" w14:textId="5A467D0D" w:rsidR="00592E8C" w:rsidRPr="001338C8" w:rsidRDefault="00592E8C" w:rsidP="00B813A1">
      <w:pPr>
        <w:tabs>
          <w:tab w:val="left" w:pos="576"/>
          <w:tab w:val="left" w:pos="1008"/>
          <w:tab w:val="left" w:pos="1440"/>
          <w:tab w:val="left" w:pos="1872"/>
          <w:tab w:val="left" w:pos="2304"/>
          <w:tab w:val="left" w:pos="2736"/>
        </w:tabs>
        <w:ind w:left="1440" w:hanging="720"/>
        <w:rPr>
          <w:rFonts w:asciiTheme="minorHAnsi" w:hAnsiTheme="minorHAnsi" w:cstheme="minorHAnsi"/>
          <w:sz w:val="24"/>
          <w:szCs w:val="24"/>
        </w:rPr>
      </w:pPr>
      <w:r w:rsidRPr="001338C8">
        <w:rPr>
          <w:rFonts w:asciiTheme="minorHAnsi" w:hAnsiTheme="minorHAnsi" w:cstheme="minorHAnsi"/>
          <w:sz w:val="24"/>
          <w:szCs w:val="24"/>
        </w:rPr>
        <w:tab/>
        <w:t>1.</w:t>
      </w:r>
      <w:r w:rsidRPr="001338C8">
        <w:rPr>
          <w:rFonts w:asciiTheme="minorHAnsi" w:hAnsiTheme="minorHAnsi" w:cstheme="minorHAnsi"/>
          <w:sz w:val="24"/>
          <w:szCs w:val="24"/>
        </w:rPr>
        <w:tab/>
        <w:t xml:space="preserve">Complete description of all materials including the material thickness of all components. </w:t>
      </w:r>
    </w:p>
    <w:p w14:paraId="3C1CF0D8" w14:textId="5231F39F" w:rsidR="00592E8C" w:rsidRPr="001338C8" w:rsidRDefault="00592E8C" w:rsidP="00B813A1">
      <w:pPr>
        <w:tabs>
          <w:tab w:val="left" w:pos="576"/>
          <w:tab w:val="left" w:pos="1008"/>
          <w:tab w:val="left" w:pos="1440"/>
          <w:tab w:val="left" w:pos="1872"/>
          <w:tab w:val="left" w:pos="2304"/>
          <w:tab w:val="left" w:pos="2736"/>
        </w:tabs>
        <w:ind w:left="1440" w:hanging="720"/>
        <w:rPr>
          <w:rFonts w:asciiTheme="minorHAnsi" w:hAnsiTheme="minorHAnsi" w:cstheme="minorHAnsi"/>
          <w:sz w:val="24"/>
          <w:szCs w:val="24"/>
        </w:rPr>
      </w:pPr>
      <w:r w:rsidRPr="001338C8">
        <w:rPr>
          <w:rFonts w:asciiTheme="minorHAnsi" w:hAnsiTheme="minorHAnsi" w:cstheme="minorHAnsi"/>
          <w:sz w:val="24"/>
          <w:szCs w:val="24"/>
        </w:rPr>
        <w:tab/>
        <w:t>2.</w:t>
      </w:r>
      <w:r w:rsidRPr="001338C8">
        <w:rPr>
          <w:rFonts w:asciiTheme="minorHAnsi" w:hAnsiTheme="minorHAnsi" w:cstheme="minorHAnsi"/>
          <w:sz w:val="24"/>
          <w:szCs w:val="24"/>
        </w:rPr>
        <w:tab/>
        <w:t xml:space="preserve">Installation drawings showing all details of construction, details required for installation, dimensions and </w:t>
      </w:r>
      <w:r w:rsidR="00BB3F8F" w:rsidRPr="001338C8">
        <w:rPr>
          <w:rFonts w:asciiTheme="minorHAnsi" w:hAnsiTheme="minorHAnsi" w:cstheme="minorHAnsi"/>
          <w:sz w:val="24"/>
          <w:szCs w:val="24"/>
        </w:rPr>
        <w:t>support</w:t>
      </w:r>
      <w:r w:rsidRPr="001338C8">
        <w:rPr>
          <w:rFonts w:asciiTheme="minorHAnsi" w:hAnsiTheme="minorHAnsi" w:cstheme="minorHAnsi"/>
          <w:sz w:val="24"/>
          <w:szCs w:val="24"/>
        </w:rPr>
        <w:t xml:space="preserve"> locations. </w:t>
      </w:r>
    </w:p>
    <w:p w14:paraId="15FF1074" w14:textId="77777777" w:rsidR="00592E8C" w:rsidRPr="001338C8" w:rsidRDefault="00592E8C" w:rsidP="00B813A1">
      <w:pPr>
        <w:tabs>
          <w:tab w:val="left" w:pos="576"/>
          <w:tab w:val="left" w:pos="1008"/>
          <w:tab w:val="left" w:pos="1440"/>
          <w:tab w:val="left" w:pos="1872"/>
          <w:tab w:val="left" w:pos="2304"/>
          <w:tab w:val="left" w:pos="2736"/>
        </w:tabs>
        <w:ind w:left="720" w:hanging="360"/>
        <w:rPr>
          <w:rFonts w:asciiTheme="minorHAnsi" w:hAnsiTheme="minorHAnsi" w:cstheme="minorHAnsi"/>
          <w:sz w:val="24"/>
          <w:szCs w:val="24"/>
        </w:rPr>
      </w:pPr>
    </w:p>
    <w:p w14:paraId="7526FD11"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1.03</w:t>
      </w:r>
      <w:r w:rsidRPr="001338C8">
        <w:rPr>
          <w:rFonts w:asciiTheme="minorHAnsi" w:hAnsiTheme="minorHAnsi" w:cstheme="minorHAnsi"/>
          <w:sz w:val="24"/>
          <w:szCs w:val="24"/>
        </w:rPr>
        <w:tab/>
      </w:r>
      <w:r w:rsidRPr="001338C8">
        <w:rPr>
          <w:rFonts w:asciiTheme="minorHAnsi" w:hAnsiTheme="minorHAnsi" w:cstheme="minorHAnsi"/>
          <w:sz w:val="24"/>
          <w:szCs w:val="24"/>
        </w:rPr>
        <w:tab/>
        <w:t>QUALITY ASSURANCE</w:t>
      </w:r>
    </w:p>
    <w:p w14:paraId="73C76797"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43DDF3C8" w14:textId="77777777" w:rsidR="00592E8C" w:rsidRPr="001338C8" w:rsidRDefault="00592E8C" w:rsidP="00B813A1">
      <w:pPr>
        <w:tabs>
          <w:tab w:val="left" w:pos="576"/>
          <w:tab w:val="left" w:pos="1008"/>
          <w:tab w:val="left" w:pos="1440"/>
          <w:tab w:val="left" w:pos="1872"/>
          <w:tab w:val="left" w:pos="2304"/>
          <w:tab w:val="left" w:pos="2736"/>
        </w:tabs>
        <w:ind w:left="720" w:hanging="360"/>
        <w:rPr>
          <w:rFonts w:asciiTheme="minorHAnsi" w:hAnsiTheme="minorHAnsi" w:cstheme="minorHAnsi"/>
          <w:sz w:val="24"/>
          <w:szCs w:val="24"/>
        </w:rPr>
      </w:pPr>
      <w:r w:rsidRPr="001338C8">
        <w:rPr>
          <w:rFonts w:asciiTheme="minorHAnsi" w:hAnsiTheme="minorHAnsi" w:cstheme="minorHAnsi"/>
          <w:sz w:val="24"/>
          <w:szCs w:val="24"/>
        </w:rPr>
        <w:tab/>
        <w:t>A.</w:t>
      </w:r>
      <w:r w:rsidRPr="001338C8">
        <w:rPr>
          <w:rFonts w:asciiTheme="minorHAnsi" w:hAnsiTheme="minorHAnsi" w:cstheme="minorHAnsi"/>
          <w:sz w:val="24"/>
          <w:szCs w:val="24"/>
        </w:rPr>
        <w:tab/>
        <w:t>Qualifications</w:t>
      </w:r>
    </w:p>
    <w:p w14:paraId="3BCE0578" w14:textId="38D15817" w:rsidR="00D14A1B" w:rsidRPr="001338C8" w:rsidRDefault="00D14A1B" w:rsidP="006D6DCA">
      <w:pPr>
        <w:numPr>
          <w:ilvl w:val="0"/>
          <w:numId w:val="1"/>
        </w:numPr>
        <w:tabs>
          <w:tab w:val="left" w:pos="576"/>
          <w:tab w:val="left" w:pos="1008"/>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Manufacturer Qualifications: Minimum 5-year experience manufacturing similar products. The factory built modular exhaust system shall be furnished by a vendor organization that assures design, installation, and services coordination.</w:t>
      </w:r>
    </w:p>
    <w:p w14:paraId="4728F2F2" w14:textId="633CCDEF" w:rsidR="00592E8C" w:rsidRPr="001338C8" w:rsidRDefault="00592E8C" w:rsidP="006D6DCA">
      <w:pPr>
        <w:numPr>
          <w:ilvl w:val="0"/>
          <w:numId w:val="1"/>
        </w:numPr>
        <w:tabs>
          <w:tab w:val="left" w:pos="576"/>
          <w:tab w:val="left" w:pos="1008"/>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 xml:space="preserve">The specification is based on the </w:t>
      </w:r>
      <w:r w:rsidR="002800A2" w:rsidRPr="001338C8">
        <w:rPr>
          <w:rFonts w:asciiTheme="minorHAnsi" w:hAnsiTheme="minorHAnsi" w:cstheme="minorHAnsi"/>
          <w:sz w:val="24"/>
          <w:szCs w:val="24"/>
        </w:rPr>
        <w:t>MR32</w:t>
      </w:r>
      <w:r w:rsidR="004D2892" w:rsidRPr="001338C8">
        <w:rPr>
          <w:rFonts w:asciiTheme="minorHAnsi" w:hAnsiTheme="minorHAnsi" w:cstheme="minorHAnsi"/>
          <w:sz w:val="24"/>
          <w:szCs w:val="24"/>
        </w:rPr>
        <w:t xml:space="preserve"> silencer</w:t>
      </w:r>
      <w:r w:rsidRPr="001338C8">
        <w:rPr>
          <w:rFonts w:asciiTheme="minorHAnsi" w:hAnsiTheme="minorHAnsi" w:cstheme="minorHAnsi"/>
          <w:sz w:val="24"/>
          <w:szCs w:val="24"/>
        </w:rPr>
        <w:t xml:space="preserve"> as manufactured by </w:t>
      </w:r>
      <w:r w:rsidR="004D2892" w:rsidRPr="001338C8">
        <w:rPr>
          <w:rFonts w:asciiTheme="minorHAnsi" w:hAnsiTheme="minorHAnsi" w:cstheme="minorHAnsi"/>
          <w:sz w:val="24"/>
          <w:szCs w:val="24"/>
        </w:rPr>
        <w:t>PowerTherm Maxim.</w:t>
      </w:r>
    </w:p>
    <w:p w14:paraId="2EB53F9D" w14:textId="77777777" w:rsidR="004C33EC" w:rsidRPr="001338C8" w:rsidRDefault="004C33EC" w:rsidP="004C33EC">
      <w:pPr>
        <w:tabs>
          <w:tab w:val="left" w:pos="576"/>
          <w:tab w:val="left" w:pos="1008"/>
          <w:tab w:val="left" w:pos="1872"/>
          <w:tab w:val="left" w:pos="2304"/>
          <w:tab w:val="left" w:pos="2736"/>
        </w:tabs>
        <w:ind w:left="1440"/>
        <w:rPr>
          <w:rFonts w:asciiTheme="minorHAnsi" w:hAnsiTheme="minorHAnsi" w:cstheme="minorHAnsi"/>
          <w:sz w:val="24"/>
          <w:szCs w:val="24"/>
        </w:rPr>
      </w:pPr>
    </w:p>
    <w:p w14:paraId="271D5344" w14:textId="0C6A2489" w:rsidR="004C33EC" w:rsidRPr="001338C8" w:rsidRDefault="004C33EC" w:rsidP="004C33EC">
      <w:pPr>
        <w:tabs>
          <w:tab w:val="left" w:pos="576"/>
          <w:tab w:val="left" w:pos="1008"/>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1.0</w:t>
      </w:r>
      <w:r w:rsidR="008955A8">
        <w:rPr>
          <w:rFonts w:asciiTheme="minorHAnsi" w:hAnsiTheme="minorHAnsi" w:cstheme="minorHAnsi"/>
          <w:sz w:val="24"/>
          <w:szCs w:val="24"/>
        </w:rPr>
        <w:t>4</w:t>
      </w:r>
      <w:r w:rsidRPr="001338C8">
        <w:rPr>
          <w:rFonts w:asciiTheme="minorHAnsi" w:hAnsiTheme="minorHAnsi" w:cstheme="minorHAnsi"/>
          <w:sz w:val="24"/>
          <w:szCs w:val="24"/>
        </w:rPr>
        <w:tab/>
      </w:r>
      <w:r w:rsidRPr="001338C8">
        <w:rPr>
          <w:rFonts w:asciiTheme="minorHAnsi" w:hAnsiTheme="minorHAnsi" w:cstheme="minorHAnsi"/>
          <w:sz w:val="24"/>
          <w:szCs w:val="24"/>
        </w:rPr>
        <w:tab/>
      </w:r>
      <w:r w:rsidR="00BD67AC" w:rsidRPr="001338C8">
        <w:rPr>
          <w:rFonts w:asciiTheme="minorHAnsi" w:hAnsiTheme="minorHAnsi" w:cstheme="minorHAnsi"/>
          <w:sz w:val="24"/>
          <w:szCs w:val="24"/>
        </w:rPr>
        <w:t>SEQUENCING</w:t>
      </w:r>
    </w:p>
    <w:p w14:paraId="2B102841" w14:textId="77777777" w:rsidR="004C33EC" w:rsidRPr="001338C8" w:rsidRDefault="004C33EC" w:rsidP="004C33EC">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44EF3050" w14:textId="59B84728" w:rsidR="004C33EC" w:rsidRPr="001338C8" w:rsidRDefault="00D6015A" w:rsidP="006D6DCA">
      <w:pPr>
        <w:pStyle w:val="ListParagraph"/>
        <w:numPr>
          <w:ilvl w:val="0"/>
          <w:numId w:val="10"/>
        </w:numPr>
        <w:rPr>
          <w:rFonts w:asciiTheme="minorHAnsi" w:hAnsiTheme="minorHAnsi" w:cstheme="minorHAnsi"/>
          <w:sz w:val="24"/>
          <w:szCs w:val="24"/>
        </w:rPr>
      </w:pPr>
      <w:r w:rsidRPr="001338C8">
        <w:rPr>
          <w:rFonts w:asciiTheme="minorHAnsi" w:hAnsiTheme="minorHAnsi" w:cstheme="minorHAnsi"/>
          <w:sz w:val="24"/>
          <w:szCs w:val="24"/>
        </w:rPr>
        <w:t xml:space="preserve">Only one (1) </w:t>
      </w:r>
      <w:r w:rsidR="00681690" w:rsidRPr="001338C8">
        <w:rPr>
          <w:rFonts w:asciiTheme="minorHAnsi" w:hAnsiTheme="minorHAnsi" w:cstheme="minorHAnsi"/>
          <w:sz w:val="24"/>
          <w:szCs w:val="24"/>
        </w:rPr>
        <w:t xml:space="preserve">diesel engine </w:t>
      </w:r>
      <w:r w:rsidRPr="001338C8">
        <w:rPr>
          <w:rFonts w:asciiTheme="minorHAnsi" w:hAnsiTheme="minorHAnsi" w:cstheme="minorHAnsi"/>
          <w:sz w:val="24"/>
          <w:szCs w:val="24"/>
        </w:rPr>
        <w:t xml:space="preserve">exhaust system </w:t>
      </w:r>
      <w:r w:rsidR="000D60BC" w:rsidRPr="001338C8">
        <w:rPr>
          <w:rFonts w:asciiTheme="minorHAnsi" w:hAnsiTheme="minorHAnsi" w:cstheme="minorHAnsi"/>
          <w:sz w:val="24"/>
          <w:szCs w:val="24"/>
        </w:rPr>
        <w:t>will be allowed to be removed at a time</w:t>
      </w:r>
      <w:r w:rsidR="001E745C" w:rsidRPr="001338C8">
        <w:rPr>
          <w:rFonts w:asciiTheme="minorHAnsi" w:hAnsiTheme="minorHAnsi" w:cstheme="minorHAnsi"/>
          <w:sz w:val="24"/>
          <w:szCs w:val="24"/>
        </w:rPr>
        <w:t xml:space="preserve"> thus putting the accompanied pump out of service.</w:t>
      </w:r>
      <w:r w:rsidR="00553A41" w:rsidRPr="001338C8">
        <w:rPr>
          <w:rFonts w:asciiTheme="minorHAnsi" w:hAnsiTheme="minorHAnsi" w:cstheme="minorHAnsi"/>
          <w:sz w:val="24"/>
          <w:szCs w:val="24"/>
        </w:rPr>
        <w:t xml:space="preserve"> The Contractor </w:t>
      </w:r>
      <w:r w:rsidR="00593E23" w:rsidRPr="001338C8">
        <w:rPr>
          <w:rFonts w:asciiTheme="minorHAnsi" w:hAnsiTheme="minorHAnsi" w:cstheme="minorHAnsi"/>
          <w:sz w:val="24"/>
          <w:szCs w:val="24"/>
        </w:rPr>
        <w:t>shall have all material on site before taking engine o</w:t>
      </w:r>
      <w:r w:rsidR="007D72EA" w:rsidRPr="001338C8">
        <w:rPr>
          <w:rFonts w:asciiTheme="minorHAnsi" w:hAnsiTheme="minorHAnsi" w:cstheme="minorHAnsi"/>
          <w:sz w:val="24"/>
          <w:szCs w:val="24"/>
        </w:rPr>
        <w:t>ut of service.</w:t>
      </w:r>
    </w:p>
    <w:p w14:paraId="1894041C" w14:textId="68877E26" w:rsidR="0011616C" w:rsidRPr="001338C8" w:rsidRDefault="0011616C" w:rsidP="0011616C">
      <w:pPr>
        <w:rPr>
          <w:rFonts w:asciiTheme="minorHAnsi" w:hAnsiTheme="minorHAnsi" w:cstheme="minorHAnsi"/>
          <w:sz w:val="24"/>
          <w:szCs w:val="24"/>
        </w:rPr>
      </w:pPr>
    </w:p>
    <w:p w14:paraId="1137D9CD" w14:textId="5F6CF7AF" w:rsidR="006E5037" w:rsidRPr="001338C8" w:rsidRDefault="0011616C" w:rsidP="006E5037">
      <w:pPr>
        <w:tabs>
          <w:tab w:val="left" w:pos="576"/>
          <w:tab w:val="left" w:pos="1008"/>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1.0</w:t>
      </w:r>
      <w:r w:rsidR="008955A8">
        <w:rPr>
          <w:rFonts w:asciiTheme="minorHAnsi" w:hAnsiTheme="minorHAnsi" w:cstheme="minorHAnsi"/>
          <w:sz w:val="24"/>
          <w:szCs w:val="24"/>
        </w:rPr>
        <w:t>5</w:t>
      </w:r>
      <w:r w:rsidRPr="001338C8">
        <w:rPr>
          <w:rFonts w:asciiTheme="minorHAnsi" w:hAnsiTheme="minorHAnsi" w:cstheme="minorHAnsi"/>
          <w:sz w:val="24"/>
          <w:szCs w:val="24"/>
        </w:rPr>
        <w:tab/>
      </w:r>
      <w:r w:rsidRPr="001338C8">
        <w:rPr>
          <w:rFonts w:asciiTheme="minorHAnsi" w:hAnsiTheme="minorHAnsi" w:cstheme="minorHAnsi"/>
          <w:sz w:val="24"/>
          <w:szCs w:val="24"/>
        </w:rPr>
        <w:tab/>
      </w:r>
      <w:r w:rsidR="006E5037" w:rsidRPr="001338C8">
        <w:rPr>
          <w:rFonts w:asciiTheme="minorHAnsi" w:hAnsiTheme="minorHAnsi" w:cstheme="minorHAnsi"/>
          <w:sz w:val="24"/>
          <w:szCs w:val="24"/>
        </w:rPr>
        <w:t>WARRANTY</w:t>
      </w:r>
    </w:p>
    <w:p w14:paraId="4F70DB78" w14:textId="77777777" w:rsidR="006E5037" w:rsidRPr="001338C8" w:rsidRDefault="006E5037" w:rsidP="006E5037">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26AB4CB7" w14:textId="742EC57A" w:rsidR="006E5037" w:rsidRPr="001338C8" w:rsidRDefault="006E5037" w:rsidP="006D6DCA">
      <w:pPr>
        <w:pStyle w:val="ListParagraph"/>
        <w:numPr>
          <w:ilvl w:val="0"/>
          <w:numId w:val="11"/>
        </w:numPr>
        <w:tabs>
          <w:tab w:val="left" w:pos="576"/>
          <w:tab w:val="left" w:pos="1008"/>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 xml:space="preserve">The exhaust system shall be warranted against functional failure due to defects in material and manufacturer's workmanship for a period of </w:t>
      </w:r>
      <w:r w:rsidR="0012072B" w:rsidRPr="001338C8">
        <w:rPr>
          <w:rFonts w:asciiTheme="minorHAnsi" w:hAnsiTheme="minorHAnsi" w:cstheme="minorHAnsi"/>
          <w:sz w:val="24"/>
          <w:szCs w:val="24"/>
        </w:rPr>
        <w:t>fifteen (</w:t>
      </w:r>
      <w:r w:rsidRPr="001338C8">
        <w:rPr>
          <w:rFonts w:asciiTheme="minorHAnsi" w:hAnsiTheme="minorHAnsi" w:cstheme="minorHAnsi"/>
          <w:sz w:val="24"/>
          <w:szCs w:val="24"/>
        </w:rPr>
        <w:t>15</w:t>
      </w:r>
      <w:r w:rsidR="0012072B" w:rsidRPr="001338C8">
        <w:rPr>
          <w:rFonts w:asciiTheme="minorHAnsi" w:hAnsiTheme="minorHAnsi" w:cstheme="minorHAnsi"/>
          <w:sz w:val="24"/>
          <w:szCs w:val="24"/>
        </w:rPr>
        <w:t>)</w:t>
      </w:r>
      <w:r w:rsidRPr="001338C8">
        <w:rPr>
          <w:rFonts w:asciiTheme="minorHAnsi" w:hAnsiTheme="minorHAnsi" w:cstheme="minorHAnsi"/>
          <w:sz w:val="24"/>
          <w:szCs w:val="24"/>
        </w:rPr>
        <w:t xml:space="preserve"> years from date of installation.</w:t>
      </w:r>
    </w:p>
    <w:p w14:paraId="4A3B8267" w14:textId="14AAC7A6" w:rsidR="0011616C" w:rsidRPr="001338C8" w:rsidRDefault="0011616C" w:rsidP="006E5037">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30FF71A4" w14:textId="77777777" w:rsidR="0011616C" w:rsidRPr="001338C8" w:rsidRDefault="0011616C" w:rsidP="0011616C">
      <w:pPr>
        <w:rPr>
          <w:rFonts w:asciiTheme="minorHAnsi" w:hAnsiTheme="minorHAnsi" w:cstheme="minorHAnsi"/>
          <w:sz w:val="24"/>
          <w:szCs w:val="24"/>
        </w:rPr>
      </w:pPr>
    </w:p>
    <w:p w14:paraId="08FD1817" w14:textId="77777777" w:rsidR="00226895" w:rsidRPr="001338C8" w:rsidRDefault="00226895" w:rsidP="00B813A1">
      <w:pPr>
        <w:tabs>
          <w:tab w:val="left" w:pos="576"/>
          <w:tab w:val="left" w:pos="1008"/>
          <w:tab w:val="left" w:pos="1872"/>
          <w:tab w:val="left" w:pos="2304"/>
          <w:tab w:val="left" w:pos="2736"/>
        </w:tabs>
        <w:rPr>
          <w:rFonts w:asciiTheme="minorHAnsi" w:hAnsiTheme="minorHAnsi" w:cstheme="minorHAnsi"/>
          <w:sz w:val="24"/>
          <w:szCs w:val="24"/>
        </w:rPr>
      </w:pPr>
    </w:p>
    <w:p w14:paraId="292E4C93"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703C76A5"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PART 2</w:t>
      </w:r>
      <w:r w:rsidRPr="001338C8">
        <w:rPr>
          <w:rFonts w:asciiTheme="minorHAnsi" w:hAnsiTheme="minorHAnsi" w:cstheme="minorHAnsi"/>
          <w:sz w:val="24"/>
          <w:szCs w:val="24"/>
        </w:rPr>
        <w:tab/>
        <w:t>EQUIPMENT</w:t>
      </w:r>
    </w:p>
    <w:p w14:paraId="5AA09093"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5CD74253"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2.01</w:t>
      </w:r>
      <w:r w:rsidRPr="001338C8">
        <w:rPr>
          <w:rFonts w:asciiTheme="minorHAnsi" w:hAnsiTheme="minorHAnsi" w:cstheme="minorHAnsi"/>
          <w:sz w:val="24"/>
          <w:szCs w:val="24"/>
        </w:rPr>
        <w:tab/>
      </w:r>
      <w:r w:rsidRPr="001338C8">
        <w:rPr>
          <w:rFonts w:asciiTheme="minorHAnsi" w:hAnsiTheme="minorHAnsi" w:cstheme="minorHAnsi"/>
          <w:sz w:val="24"/>
          <w:szCs w:val="24"/>
        </w:rPr>
        <w:tab/>
        <w:t>GENERAL</w:t>
      </w:r>
    </w:p>
    <w:p w14:paraId="49184BB5"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441D4BA0" w14:textId="1EF8A0EA" w:rsidR="00592E8C" w:rsidRPr="001338C8" w:rsidRDefault="003C4A3B" w:rsidP="006D6DCA">
      <w:pPr>
        <w:numPr>
          <w:ilvl w:val="0"/>
          <w:numId w:val="4"/>
        </w:numPr>
        <w:tabs>
          <w:tab w:val="left" w:pos="576"/>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 xml:space="preserve">Diesel engine intake &amp; exhaust </w:t>
      </w:r>
      <w:r w:rsidR="002A5D4B" w:rsidRPr="001338C8">
        <w:rPr>
          <w:rFonts w:asciiTheme="minorHAnsi" w:hAnsiTheme="minorHAnsi" w:cstheme="minorHAnsi"/>
          <w:sz w:val="24"/>
          <w:szCs w:val="24"/>
        </w:rPr>
        <w:t>piping and silencers</w:t>
      </w:r>
      <w:r w:rsidR="00592E8C" w:rsidRPr="001338C8">
        <w:rPr>
          <w:rFonts w:asciiTheme="minorHAnsi" w:hAnsiTheme="minorHAnsi" w:cstheme="minorHAnsi"/>
          <w:sz w:val="24"/>
          <w:szCs w:val="24"/>
        </w:rPr>
        <w:t xml:space="preserve"> shall be as specified herein and have the characteristics and dimensions shown on the Contract Drawings. </w:t>
      </w:r>
    </w:p>
    <w:p w14:paraId="46C51BB3" w14:textId="062D815B" w:rsidR="00592E8C" w:rsidRPr="001338C8" w:rsidRDefault="00592E8C" w:rsidP="006D6DCA">
      <w:pPr>
        <w:numPr>
          <w:ilvl w:val="0"/>
          <w:numId w:val="4"/>
        </w:numPr>
        <w:tabs>
          <w:tab w:val="left" w:pos="576"/>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 xml:space="preserve">Finish: </w:t>
      </w:r>
      <w:r w:rsidR="00AA6EC6" w:rsidRPr="001338C8">
        <w:rPr>
          <w:rFonts w:asciiTheme="minorHAnsi" w:hAnsiTheme="minorHAnsi" w:cstheme="minorHAnsi"/>
          <w:sz w:val="24"/>
          <w:szCs w:val="24"/>
        </w:rPr>
        <w:t xml:space="preserve">Engine exhaust components shall be coated with </w:t>
      </w:r>
      <w:r w:rsidR="00B6708A" w:rsidRPr="001338C8">
        <w:rPr>
          <w:rFonts w:asciiTheme="minorHAnsi" w:hAnsiTheme="minorHAnsi" w:cstheme="minorHAnsi"/>
          <w:sz w:val="24"/>
          <w:szCs w:val="24"/>
        </w:rPr>
        <w:t xml:space="preserve">a high temperature silver paint as specified in Section </w:t>
      </w:r>
      <w:r w:rsidR="00AF5C93" w:rsidRPr="001338C8">
        <w:rPr>
          <w:rFonts w:asciiTheme="minorHAnsi" w:hAnsiTheme="minorHAnsi" w:cstheme="minorHAnsi"/>
          <w:sz w:val="24"/>
          <w:szCs w:val="24"/>
        </w:rPr>
        <w:t>0</w:t>
      </w:r>
      <w:r w:rsidR="007D72EA" w:rsidRPr="001338C8">
        <w:rPr>
          <w:rFonts w:asciiTheme="minorHAnsi" w:hAnsiTheme="minorHAnsi" w:cstheme="minorHAnsi"/>
          <w:sz w:val="24"/>
          <w:szCs w:val="24"/>
        </w:rPr>
        <w:t>9990</w:t>
      </w:r>
      <w:r w:rsidR="00DF2C2C" w:rsidRPr="001338C8">
        <w:rPr>
          <w:rFonts w:asciiTheme="minorHAnsi" w:hAnsiTheme="minorHAnsi" w:cstheme="minorHAnsi"/>
          <w:sz w:val="24"/>
          <w:szCs w:val="24"/>
        </w:rPr>
        <w:t xml:space="preserve">. </w:t>
      </w:r>
      <w:r w:rsidR="00DE0E43" w:rsidRPr="001338C8">
        <w:rPr>
          <w:rFonts w:asciiTheme="minorHAnsi" w:hAnsiTheme="minorHAnsi" w:cstheme="minorHAnsi"/>
          <w:sz w:val="24"/>
          <w:szCs w:val="24"/>
        </w:rPr>
        <w:t>Engine i</w:t>
      </w:r>
      <w:r w:rsidR="00CF5F84" w:rsidRPr="001338C8">
        <w:rPr>
          <w:rFonts w:asciiTheme="minorHAnsi" w:hAnsiTheme="minorHAnsi" w:cstheme="minorHAnsi"/>
          <w:sz w:val="24"/>
          <w:szCs w:val="24"/>
        </w:rPr>
        <w:t xml:space="preserve">ntake air cleaner housing to match existing </w:t>
      </w:r>
      <w:r w:rsidR="00DE0E43" w:rsidRPr="001338C8">
        <w:rPr>
          <w:rFonts w:asciiTheme="minorHAnsi" w:hAnsiTheme="minorHAnsi" w:cstheme="minorHAnsi"/>
          <w:sz w:val="24"/>
          <w:szCs w:val="24"/>
        </w:rPr>
        <w:t xml:space="preserve">Caterpillar </w:t>
      </w:r>
      <w:r w:rsidR="00CF5F84" w:rsidRPr="001338C8">
        <w:rPr>
          <w:rFonts w:asciiTheme="minorHAnsi" w:hAnsiTheme="minorHAnsi" w:cstheme="minorHAnsi"/>
          <w:sz w:val="24"/>
          <w:szCs w:val="24"/>
        </w:rPr>
        <w:t>engine color.</w:t>
      </w:r>
    </w:p>
    <w:p w14:paraId="0B4088A2" w14:textId="77777777" w:rsidR="00592E8C" w:rsidRPr="001338C8" w:rsidRDefault="00592E8C" w:rsidP="00B813A1">
      <w:pPr>
        <w:tabs>
          <w:tab w:val="left" w:pos="576"/>
          <w:tab w:val="left" w:pos="1008"/>
          <w:tab w:val="left" w:pos="1440"/>
          <w:tab w:val="left" w:pos="1872"/>
          <w:tab w:val="left" w:pos="2304"/>
          <w:tab w:val="left" w:pos="2736"/>
        </w:tabs>
        <w:ind w:left="5040" w:hanging="5040"/>
        <w:rPr>
          <w:rFonts w:asciiTheme="minorHAnsi" w:hAnsiTheme="minorHAnsi" w:cstheme="minorHAnsi"/>
          <w:sz w:val="24"/>
          <w:szCs w:val="24"/>
        </w:rPr>
      </w:pPr>
      <w:r w:rsidRPr="001338C8">
        <w:rPr>
          <w:rFonts w:asciiTheme="minorHAnsi" w:hAnsiTheme="minorHAnsi" w:cstheme="minorHAnsi"/>
          <w:sz w:val="24"/>
          <w:szCs w:val="24"/>
        </w:rPr>
        <w:tab/>
      </w:r>
      <w:r w:rsidRPr="001338C8">
        <w:rPr>
          <w:rFonts w:asciiTheme="minorHAnsi" w:hAnsiTheme="minorHAnsi" w:cstheme="minorHAnsi"/>
          <w:sz w:val="24"/>
          <w:szCs w:val="24"/>
        </w:rPr>
        <w:tab/>
      </w:r>
    </w:p>
    <w:p w14:paraId="45C66267" w14:textId="5DED6102"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2.02</w:t>
      </w:r>
      <w:r w:rsidRPr="001338C8">
        <w:rPr>
          <w:rFonts w:asciiTheme="minorHAnsi" w:hAnsiTheme="minorHAnsi" w:cstheme="minorHAnsi"/>
          <w:sz w:val="24"/>
          <w:szCs w:val="24"/>
        </w:rPr>
        <w:tab/>
      </w:r>
      <w:r w:rsidRPr="001338C8">
        <w:rPr>
          <w:rFonts w:asciiTheme="minorHAnsi" w:hAnsiTheme="minorHAnsi" w:cstheme="minorHAnsi"/>
          <w:sz w:val="24"/>
          <w:szCs w:val="24"/>
        </w:rPr>
        <w:tab/>
      </w:r>
      <w:r w:rsidR="0045645D" w:rsidRPr="001338C8">
        <w:rPr>
          <w:rFonts w:asciiTheme="minorHAnsi" w:hAnsiTheme="minorHAnsi" w:cstheme="minorHAnsi"/>
          <w:sz w:val="24"/>
          <w:szCs w:val="24"/>
        </w:rPr>
        <w:t xml:space="preserve">CRITICAL </w:t>
      </w:r>
      <w:r w:rsidR="000315CB" w:rsidRPr="001338C8">
        <w:rPr>
          <w:rFonts w:asciiTheme="minorHAnsi" w:hAnsiTheme="minorHAnsi" w:cstheme="minorHAnsi"/>
          <w:sz w:val="24"/>
          <w:szCs w:val="24"/>
        </w:rPr>
        <w:t xml:space="preserve">GRADE </w:t>
      </w:r>
      <w:r w:rsidR="0045645D" w:rsidRPr="001338C8">
        <w:rPr>
          <w:rFonts w:asciiTheme="minorHAnsi" w:hAnsiTheme="minorHAnsi" w:cstheme="minorHAnsi"/>
          <w:sz w:val="24"/>
          <w:szCs w:val="24"/>
        </w:rPr>
        <w:t xml:space="preserve">THIN LINE </w:t>
      </w:r>
      <w:r w:rsidR="00263048" w:rsidRPr="001338C8">
        <w:rPr>
          <w:rFonts w:asciiTheme="minorHAnsi" w:hAnsiTheme="minorHAnsi" w:cstheme="minorHAnsi"/>
          <w:sz w:val="24"/>
          <w:szCs w:val="24"/>
        </w:rPr>
        <w:t>SILENCER</w:t>
      </w:r>
    </w:p>
    <w:p w14:paraId="66B9E20E" w14:textId="77777777" w:rsidR="00592E8C" w:rsidRPr="001338C8" w:rsidRDefault="00592E8C" w:rsidP="00B813A1">
      <w:pPr>
        <w:tabs>
          <w:tab w:val="left" w:pos="576"/>
          <w:tab w:val="left" w:pos="1008"/>
          <w:tab w:val="left" w:pos="1440"/>
          <w:tab w:val="left" w:pos="1872"/>
          <w:tab w:val="left" w:pos="2304"/>
          <w:tab w:val="left" w:pos="2736"/>
        </w:tabs>
        <w:ind w:left="576"/>
        <w:rPr>
          <w:rFonts w:asciiTheme="minorHAnsi" w:hAnsiTheme="minorHAnsi" w:cstheme="minorHAnsi"/>
          <w:sz w:val="24"/>
          <w:szCs w:val="24"/>
        </w:rPr>
      </w:pPr>
    </w:p>
    <w:p w14:paraId="0A3DA7BB" w14:textId="4851FEF4" w:rsidR="00854E4A" w:rsidRPr="001338C8" w:rsidRDefault="00854E4A" w:rsidP="006D6DCA">
      <w:pPr>
        <w:numPr>
          <w:ilvl w:val="0"/>
          <w:numId w:val="2"/>
        </w:numPr>
        <w:tabs>
          <w:tab w:val="left" w:pos="576"/>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 xml:space="preserve">Silencer </w:t>
      </w:r>
      <w:r w:rsidR="00563675" w:rsidRPr="001338C8">
        <w:rPr>
          <w:rFonts w:asciiTheme="minorHAnsi" w:hAnsiTheme="minorHAnsi" w:cstheme="minorHAnsi"/>
          <w:sz w:val="24"/>
          <w:szCs w:val="24"/>
        </w:rPr>
        <w:t>shall be a</w:t>
      </w:r>
      <w:r w:rsidR="002753F1" w:rsidRPr="001338C8">
        <w:rPr>
          <w:rFonts w:asciiTheme="minorHAnsi" w:hAnsiTheme="minorHAnsi" w:cstheme="minorHAnsi"/>
          <w:sz w:val="24"/>
          <w:szCs w:val="24"/>
        </w:rPr>
        <w:t>n 18”</w:t>
      </w:r>
      <w:r w:rsidR="00563675" w:rsidRPr="001338C8">
        <w:rPr>
          <w:rFonts w:asciiTheme="minorHAnsi" w:hAnsiTheme="minorHAnsi" w:cstheme="minorHAnsi"/>
          <w:sz w:val="24"/>
          <w:szCs w:val="24"/>
        </w:rPr>
        <w:t xml:space="preserve"> </w:t>
      </w:r>
      <w:r w:rsidR="002753F1" w:rsidRPr="001338C8">
        <w:rPr>
          <w:rFonts w:asciiTheme="minorHAnsi" w:hAnsiTheme="minorHAnsi" w:cstheme="minorHAnsi"/>
          <w:sz w:val="24"/>
          <w:szCs w:val="24"/>
        </w:rPr>
        <w:t xml:space="preserve">model </w:t>
      </w:r>
      <w:r w:rsidR="00563675" w:rsidRPr="001338C8">
        <w:rPr>
          <w:rFonts w:asciiTheme="minorHAnsi" w:hAnsiTheme="minorHAnsi" w:cstheme="minorHAnsi"/>
          <w:sz w:val="24"/>
          <w:szCs w:val="24"/>
        </w:rPr>
        <w:t xml:space="preserve">MR32 </w:t>
      </w:r>
      <w:r w:rsidR="00735A8E" w:rsidRPr="001338C8">
        <w:rPr>
          <w:rFonts w:asciiTheme="minorHAnsi" w:hAnsiTheme="minorHAnsi" w:cstheme="minorHAnsi"/>
          <w:sz w:val="24"/>
          <w:szCs w:val="24"/>
        </w:rPr>
        <w:t>c</w:t>
      </w:r>
      <w:r w:rsidR="002753F1" w:rsidRPr="001338C8">
        <w:rPr>
          <w:rFonts w:asciiTheme="minorHAnsi" w:hAnsiTheme="minorHAnsi" w:cstheme="minorHAnsi"/>
          <w:sz w:val="24"/>
          <w:szCs w:val="24"/>
        </w:rPr>
        <w:t xml:space="preserve">ritical </w:t>
      </w:r>
      <w:r w:rsidR="003709CD" w:rsidRPr="001338C8">
        <w:rPr>
          <w:rFonts w:asciiTheme="minorHAnsi" w:hAnsiTheme="minorHAnsi" w:cstheme="minorHAnsi"/>
          <w:sz w:val="24"/>
          <w:szCs w:val="24"/>
        </w:rPr>
        <w:t xml:space="preserve">grade </w:t>
      </w:r>
      <w:r w:rsidR="00735A8E" w:rsidRPr="001338C8">
        <w:rPr>
          <w:rFonts w:asciiTheme="minorHAnsi" w:hAnsiTheme="minorHAnsi" w:cstheme="minorHAnsi"/>
          <w:sz w:val="24"/>
          <w:szCs w:val="24"/>
        </w:rPr>
        <w:t xml:space="preserve">thin line silencer as manufactured by PowerTherm Maxim or </w:t>
      </w:r>
      <w:r w:rsidR="00137AE6" w:rsidRPr="001338C8">
        <w:rPr>
          <w:rFonts w:asciiTheme="minorHAnsi" w:hAnsiTheme="minorHAnsi" w:cstheme="minorHAnsi"/>
          <w:sz w:val="24"/>
          <w:szCs w:val="24"/>
        </w:rPr>
        <w:t xml:space="preserve">Owner </w:t>
      </w:r>
      <w:r w:rsidR="00735A8E" w:rsidRPr="001338C8">
        <w:rPr>
          <w:rFonts w:asciiTheme="minorHAnsi" w:hAnsiTheme="minorHAnsi" w:cstheme="minorHAnsi"/>
          <w:sz w:val="24"/>
          <w:szCs w:val="24"/>
        </w:rPr>
        <w:t>approved equal.</w:t>
      </w:r>
    </w:p>
    <w:p w14:paraId="74AD0283" w14:textId="449E5C09" w:rsidR="00566FA2" w:rsidRPr="001338C8" w:rsidRDefault="00566FA2" w:rsidP="006D6DCA">
      <w:pPr>
        <w:numPr>
          <w:ilvl w:val="0"/>
          <w:numId w:val="2"/>
        </w:numPr>
        <w:tabs>
          <w:tab w:val="left" w:pos="576"/>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 xml:space="preserve">Minimum sound attenuation of </w:t>
      </w:r>
      <w:r w:rsidR="00110A3E" w:rsidRPr="001338C8">
        <w:rPr>
          <w:rFonts w:asciiTheme="minorHAnsi" w:hAnsiTheme="minorHAnsi" w:cstheme="minorHAnsi"/>
          <w:sz w:val="24"/>
          <w:szCs w:val="24"/>
        </w:rPr>
        <w:t>3</w:t>
      </w:r>
      <w:r w:rsidRPr="001338C8">
        <w:rPr>
          <w:rFonts w:asciiTheme="minorHAnsi" w:hAnsiTheme="minorHAnsi" w:cstheme="minorHAnsi"/>
          <w:sz w:val="24"/>
          <w:szCs w:val="24"/>
        </w:rPr>
        <w:t>5 dB</w:t>
      </w:r>
      <w:r w:rsidR="00110A3E" w:rsidRPr="001338C8">
        <w:rPr>
          <w:rFonts w:asciiTheme="minorHAnsi" w:hAnsiTheme="minorHAnsi" w:cstheme="minorHAnsi"/>
          <w:sz w:val="24"/>
          <w:szCs w:val="24"/>
        </w:rPr>
        <w:t>A</w:t>
      </w:r>
      <w:r w:rsidRPr="001338C8">
        <w:rPr>
          <w:rFonts w:asciiTheme="minorHAnsi" w:hAnsiTheme="minorHAnsi" w:cstheme="minorHAnsi"/>
          <w:sz w:val="24"/>
          <w:szCs w:val="24"/>
        </w:rPr>
        <w:t>.</w:t>
      </w:r>
    </w:p>
    <w:p w14:paraId="53C224FF" w14:textId="77777777" w:rsidR="00A40ADB" w:rsidRPr="001338C8" w:rsidRDefault="007572EA" w:rsidP="006D6DCA">
      <w:pPr>
        <w:numPr>
          <w:ilvl w:val="0"/>
          <w:numId w:val="2"/>
        </w:numPr>
        <w:tabs>
          <w:tab w:val="left" w:pos="576"/>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 xml:space="preserve">Body of silencer </w:t>
      </w:r>
      <w:r w:rsidR="00592E8C" w:rsidRPr="001338C8">
        <w:rPr>
          <w:rFonts w:asciiTheme="minorHAnsi" w:hAnsiTheme="minorHAnsi" w:cstheme="minorHAnsi"/>
          <w:sz w:val="24"/>
          <w:szCs w:val="24"/>
        </w:rPr>
        <w:t xml:space="preserve">shall be constructed of formed </w:t>
      </w:r>
      <w:r w:rsidR="000C1A2C" w:rsidRPr="001338C8">
        <w:rPr>
          <w:rFonts w:asciiTheme="minorHAnsi" w:hAnsiTheme="minorHAnsi" w:cstheme="minorHAnsi"/>
          <w:sz w:val="24"/>
          <w:szCs w:val="24"/>
        </w:rPr>
        <w:t xml:space="preserve">carbon </w:t>
      </w:r>
      <w:r w:rsidR="00592E8C" w:rsidRPr="001338C8">
        <w:rPr>
          <w:rFonts w:asciiTheme="minorHAnsi" w:hAnsiTheme="minorHAnsi" w:cstheme="minorHAnsi"/>
          <w:sz w:val="24"/>
          <w:szCs w:val="24"/>
        </w:rPr>
        <w:t xml:space="preserve">steel </w:t>
      </w:r>
      <w:r w:rsidR="000C1A2C" w:rsidRPr="001338C8">
        <w:rPr>
          <w:rFonts w:asciiTheme="minorHAnsi" w:hAnsiTheme="minorHAnsi" w:cstheme="minorHAnsi"/>
          <w:sz w:val="24"/>
          <w:szCs w:val="24"/>
        </w:rPr>
        <w:t xml:space="preserve">with a minimum thickness of </w:t>
      </w:r>
      <w:r w:rsidR="002E5797" w:rsidRPr="001338C8">
        <w:rPr>
          <w:rFonts w:asciiTheme="minorHAnsi" w:hAnsiTheme="minorHAnsi" w:cstheme="minorHAnsi"/>
          <w:sz w:val="24"/>
          <w:szCs w:val="24"/>
        </w:rPr>
        <w:t>0.134 inches</w:t>
      </w:r>
      <w:r w:rsidR="00592E8C" w:rsidRPr="001338C8">
        <w:rPr>
          <w:rFonts w:asciiTheme="minorHAnsi" w:hAnsiTheme="minorHAnsi" w:cstheme="minorHAnsi"/>
          <w:sz w:val="24"/>
          <w:szCs w:val="24"/>
        </w:rPr>
        <w:t>.</w:t>
      </w:r>
    </w:p>
    <w:p w14:paraId="5265B134" w14:textId="77777777" w:rsidR="00A40ADB" w:rsidRPr="001338C8" w:rsidRDefault="008634B8" w:rsidP="006D6DCA">
      <w:pPr>
        <w:numPr>
          <w:ilvl w:val="0"/>
          <w:numId w:val="2"/>
        </w:numPr>
        <w:tabs>
          <w:tab w:val="left" w:pos="576"/>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Support brackets shall be provided on the bottom of the silencer to facilitate installation on a support stand</w:t>
      </w:r>
      <w:r w:rsidR="000C18F3" w:rsidRPr="001338C8">
        <w:rPr>
          <w:rFonts w:asciiTheme="minorHAnsi" w:hAnsiTheme="minorHAnsi" w:cstheme="minorHAnsi"/>
          <w:sz w:val="24"/>
          <w:szCs w:val="24"/>
        </w:rPr>
        <w:t>.</w:t>
      </w:r>
      <w:r w:rsidR="00592E8C" w:rsidRPr="001338C8">
        <w:rPr>
          <w:rFonts w:asciiTheme="minorHAnsi" w:hAnsiTheme="minorHAnsi" w:cstheme="minorHAnsi"/>
          <w:sz w:val="24"/>
          <w:szCs w:val="24"/>
        </w:rPr>
        <w:t xml:space="preserve"> Mounting style shall be as shown on the Contract Drawings.</w:t>
      </w:r>
    </w:p>
    <w:p w14:paraId="17B8EFAE" w14:textId="4D92AE02" w:rsidR="00592E8C" w:rsidRPr="001338C8" w:rsidRDefault="00F83A15" w:rsidP="006D6DCA">
      <w:pPr>
        <w:numPr>
          <w:ilvl w:val="0"/>
          <w:numId w:val="2"/>
        </w:numPr>
        <w:tabs>
          <w:tab w:val="left" w:pos="576"/>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 xml:space="preserve">Orientation of </w:t>
      </w:r>
      <w:r w:rsidR="009578CA" w:rsidRPr="001338C8">
        <w:rPr>
          <w:rFonts w:asciiTheme="minorHAnsi" w:hAnsiTheme="minorHAnsi" w:cstheme="minorHAnsi"/>
          <w:sz w:val="24"/>
          <w:szCs w:val="24"/>
        </w:rPr>
        <w:t>inlet and outlet shall be Side In</w:t>
      </w:r>
      <w:r w:rsidR="003709CD" w:rsidRPr="001338C8">
        <w:rPr>
          <w:rFonts w:asciiTheme="minorHAnsi" w:hAnsiTheme="minorHAnsi" w:cstheme="minorHAnsi"/>
          <w:sz w:val="24"/>
          <w:szCs w:val="24"/>
        </w:rPr>
        <w:t>-</w:t>
      </w:r>
      <w:r w:rsidR="009578CA" w:rsidRPr="001338C8">
        <w:rPr>
          <w:rFonts w:asciiTheme="minorHAnsi" w:hAnsiTheme="minorHAnsi" w:cstheme="minorHAnsi"/>
          <w:sz w:val="24"/>
          <w:szCs w:val="24"/>
        </w:rPr>
        <w:t>Side Out (SISO).</w:t>
      </w:r>
    </w:p>
    <w:p w14:paraId="25138B4C" w14:textId="1D537F19" w:rsidR="00650410" w:rsidRPr="001338C8" w:rsidRDefault="008A145F" w:rsidP="006D6DCA">
      <w:pPr>
        <w:numPr>
          <w:ilvl w:val="0"/>
          <w:numId w:val="2"/>
        </w:numPr>
        <w:tabs>
          <w:tab w:val="left" w:pos="576"/>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 xml:space="preserve">Inlet and outlet flanges shall be ANSI </w:t>
      </w:r>
      <w:r w:rsidR="004223B9" w:rsidRPr="001338C8">
        <w:rPr>
          <w:rFonts w:asciiTheme="minorHAnsi" w:hAnsiTheme="minorHAnsi" w:cstheme="minorHAnsi"/>
          <w:sz w:val="24"/>
          <w:szCs w:val="24"/>
        </w:rPr>
        <w:t>drilled 125/150 lb.</w:t>
      </w:r>
    </w:p>
    <w:p w14:paraId="2CCFA29B" w14:textId="77777777" w:rsidR="00592E8C" w:rsidRPr="001338C8" w:rsidRDefault="00592E8C" w:rsidP="00B813A1">
      <w:pPr>
        <w:tabs>
          <w:tab w:val="left" w:pos="576"/>
          <w:tab w:val="left" w:pos="1440"/>
          <w:tab w:val="left" w:pos="1872"/>
          <w:tab w:val="left" w:pos="2304"/>
          <w:tab w:val="left" w:pos="2736"/>
        </w:tabs>
        <w:rPr>
          <w:rFonts w:asciiTheme="minorHAnsi" w:hAnsiTheme="minorHAnsi" w:cstheme="minorHAnsi"/>
          <w:sz w:val="24"/>
          <w:szCs w:val="24"/>
        </w:rPr>
      </w:pPr>
    </w:p>
    <w:p w14:paraId="349DD738" w14:textId="049A60C9" w:rsidR="00592E8C" w:rsidRPr="001338C8" w:rsidRDefault="008543AE" w:rsidP="006D6DCA">
      <w:pPr>
        <w:numPr>
          <w:ilvl w:val="1"/>
          <w:numId w:val="3"/>
        </w:numPr>
        <w:rPr>
          <w:rFonts w:asciiTheme="minorHAnsi" w:hAnsiTheme="minorHAnsi" w:cstheme="minorHAnsi"/>
          <w:sz w:val="24"/>
          <w:szCs w:val="24"/>
        </w:rPr>
      </w:pPr>
      <w:r w:rsidRPr="001338C8">
        <w:rPr>
          <w:rFonts w:asciiTheme="minorHAnsi" w:hAnsiTheme="minorHAnsi" w:cstheme="minorHAnsi"/>
          <w:sz w:val="24"/>
          <w:szCs w:val="24"/>
        </w:rPr>
        <w:t>EXHAUST PIPING</w:t>
      </w:r>
      <w:r w:rsidR="00592E8C" w:rsidRPr="001338C8">
        <w:rPr>
          <w:rFonts w:asciiTheme="minorHAnsi" w:hAnsiTheme="minorHAnsi" w:cstheme="minorHAnsi"/>
          <w:sz w:val="24"/>
          <w:szCs w:val="24"/>
        </w:rPr>
        <w:t xml:space="preserve"> </w:t>
      </w:r>
    </w:p>
    <w:p w14:paraId="2656610D" w14:textId="77777777" w:rsidR="00592E8C" w:rsidRPr="001338C8" w:rsidRDefault="00592E8C" w:rsidP="00B813A1">
      <w:pPr>
        <w:rPr>
          <w:rFonts w:asciiTheme="minorHAnsi" w:hAnsiTheme="minorHAnsi" w:cstheme="minorHAnsi"/>
          <w:sz w:val="24"/>
          <w:szCs w:val="24"/>
        </w:rPr>
      </w:pPr>
    </w:p>
    <w:p w14:paraId="070AD2FB" w14:textId="092688F9" w:rsidR="00A87DE0" w:rsidRPr="001338C8" w:rsidRDefault="00DD22BC" w:rsidP="006D6DCA">
      <w:pPr>
        <w:numPr>
          <w:ilvl w:val="0"/>
          <w:numId w:val="6"/>
        </w:numPr>
        <w:tabs>
          <w:tab w:val="clear" w:pos="1080"/>
        </w:tabs>
        <w:ind w:left="900"/>
        <w:rPr>
          <w:rFonts w:asciiTheme="minorHAnsi" w:hAnsiTheme="minorHAnsi" w:cstheme="minorHAnsi"/>
          <w:sz w:val="24"/>
          <w:szCs w:val="24"/>
        </w:rPr>
      </w:pPr>
      <w:r w:rsidRPr="001338C8">
        <w:rPr>
          <w:rFonts w:asciiTheme="minorHAnsi" w:hAnsiTheme="minorHAnsi" w:cstheme="minorHAnsi"/>
          <w:sz w:val="24"/>
          <w:szCs w:val="24"/>
        </w:rPr>
        <w:t>Piping</w:t>
      </w:r>
      <w:r w:rsidR="00592E8C" w:rsidRPr="001338C8">
        <w:rPr>
          <w:rFonts w:asciiTheme="minorHAnsi" w:hAnsiTheme="minorHAnsi" w:cstheme="minorHAnsi"/>
          <w:sz w:val="24"/>
          <w:szCs w:val="24"/>
        </w:rPr>
        <w:t xml:space="preserve"> shall be constructed of </w:t>
      </w:r>
      <w:r w:rsidR="00BD3A95" w:rsidRPr="001338C8">
        <w:rPr>
          <w:rFonts w:asciiTheme="minorHAnsi" w:hAnsiTheme="minorHAnsi" w:cstheme="minorHAnsi"/>
          <w:sz w:val="24"/>
          <w:szCs w:val="24"/>
        </w:rPr>
        <w:t>10-gauge</w:t>
      </w:r>
      <w:r w:rsidR="000D0107" w:rsidRPr="001338C8">
        <w:rPr>
          <w:rFonts w:asciiTheme="minorHAnsi" w:hAnsiTheme="minorHAnsi" w:cstheme="minorHAnsi"/>
          <w:sz w:val="24"/>
          <w:szCs w:val="24"/>
        </w:rPr>
        <w:t xml:space="preserve"> </w:t>
      </w:r>
      <w:r w:rsidR="003D5F06" w:rsidRPr="001338C8">
        <w:rPr>
          <w:rFonts w:asciiTheme="minorHAnsi" w:hAnsiTheme="minorHAnsi" w:cstheme="minorHAnsi"/>
          <w:sz w:val="24"/>
          <w:szCs w:val="24"/>
        </w:rPr>
        <w:t>carbon</w:t>
      </w:r>
      <w:r w:rsidR="00592E8C" w:rsidRPr="001338C8">
        <w:rPr>
          <w:rFonts w:asciiTheme="minorHAnsi" w:hAnsiTheme="minorHAnsi" w:cstheme="minorHAnsi"/>
          <w:sz w:val="24"/>
          <w:szCs w:val="24"/>
        </w:rPr>
        <w:t xml:space="preserve"> steel with a minimum thickness of </w:t>
      </w:r>
      <w:r w:rsidR="00467A83" w:rsidRPr="001338C8">
        <w:rPr>
          <w:rFonts w:asciiTheme="minorHAnsi" w:hAnsiTheme="minorHAnsi" w:cstheme="minorHAnsi"/>
          <w:sz w:val="24"/>
          <w:szCs w:val="24"/>
        </w:rPr>
        <w:t xml:space="preserve">0.134 </w:t>
      </w:r>
      <w:r w:rsidR="00592E8C" w:rsidRPr="001338C8">
        <w:rPr>
          <w:rFonts w:asciiTheme="minorHAnsi" w:hAnsiTheme="minorHAnsi" w:cstheme="minorHAnsi"/>
          <w:sz w:val="24"/>
          <w:szCs w:val="24"/>
        </w:rPr>
        <w:t>inch</w:t>
      </w:r>
      <w:r w:rsidR="00467A83" w:rsidRPr="001338C8">
        <w:rPr>
          <w:rFonts w:asciiTheme="minorHAnsi" w:hAnsiTheme="minorHAnsi" w:cstheme="minorHAnsi"/>
          <w:sz w:val="24"/>
          <w:szCs w:val="24"/>
        </w:rPr>
        <w:t>es</w:t>
      </w:r>
      <w:r w:rsidR="00592E8C" w:rsidRPr="001338C8">
        <w:rPr>
          <w:rFonts w:asciiTheme="minorHAnsi" w:hAnsiTheme="minorHAnsi" w:cstheme="minorHAnsi"/>
          <w:sz w:val="24"/>
          <w:szCs w:val="24"/>
        </w:rPr>
        <w:t>.</w:t>
      </w:r>
    </w:p>
    <w:p w14:paraId="2E4EDCB9" w14:textId="0FC8C0A6" w:rsidR="00446D02" w:rsidRPr="001338C8" w:rsidRDefault="008742F7" w:rsidP="006D6DCA">
      <w:pPr>
        <w:numPr>
          <w:ilvl w:val="0"/>
          <w:numId w:val="6"/>
        </w:numPr>
        <w:tabs>
          <w:tab w:val="clear" w:pos="1080"/>
        </w:tabs>
        <w:ind w:left="900"/>
        <w:rPr>
          <w:rFonts w:asciiTheme="minorHAnsi" w:hAnsiTheme="minorHAnsi" w:cstheme="minorHAnsi"/>
          <w:sz w:val="24"/>
          <w:szCs w:val="24"/>
        </w:rPr>
      </w:pPr>
      <w:r w:rsidRPr="001338C8">
        <w:rPr>
          <w:rFonts w:asciiTheme="minorHAnsi" w:hAnsiTheme="minorHAnsi" w:cstheme="minorHAnsi"/>
          <w:sz w:val="24"/>
          <w:szCs w:val="24"/>
        </w:rPr>
        <w:t>F</w:t>
      </w:r>
      <w:r w:rsidR="00446D02" w:rsidRPr="001338C8">
        <w:rPr>
          <w:rFonts w:asciiTheme="minorHAnsi" w:hAnsiTheme="minorHAnsi" w:cstheme="minorHAnsi"/>
          <w:sz w:val="24"/>
          <w:szCs w:val="24"/>
        </w:rPr>
        <w:t>langes shall be ANSI drilled 125/150 lb.</w:t>
      </w:r>
    </w:p>
    <w:p w14:paraId="31306B46" w14:textId="77777777" w:rsidR="00D72B9A" w:rsidRPr="001338C8" w:rsidRDefault="00D72B9A" w:rsidP="00D72B9A">
      <w:pPr>
        <w:ind w:left="1080"/>
        <w:rPr>
          <w:rFonts w:asciiTheme="minorHAnsi" w:hAnsiTheme="minorHAnsi" w:cstheme="minorHAnsi"/>
          <w:sz w:val="24"/>
          <w:szCs w:val="24"/>
        </w:rPr>
      </w:pPr>
    </w:p>
    <w:p w14:paraId="185176DA" w14:textId="5C6F5652" w:rsidR="00D72B9A" w:rsidRPr="001338C8" w:rsidRDefault="00804A7B" w:rsidP="006D6DCA">
      <w:pPr>
        <w:pStyle w:val="ListParagraph"/>
        <w:numPr>
          <w:ilvl w:val="1"/>
          <w:numId w:val="3"/>
        </w:numPr>
        <w:rPr>
          <w:rFonts w:asciiTheme="minorHAnsi" w:hAnsiTheme="minorHAnsi" w:cstheme="minorHAnsi"/>
          <w:sz w:val="24"/>
          <w:szCs w:val="24"/>
        </w:rPr>
      </w:pPr>
      <w:r w:rsidRPr="001338C8">
        <w:rPr>
          <w:rFonts w:asciiTheme="minorHAnsi" w:hAnsiTheme="minorHAnsi" w:cstheme="minorHAnsi"/>
          <w:sz w:val="24"/>
          <w:szCs w:val="24"/>
        </w:rPr>
        <w:t>SINGLE PLY</w:t>
      </w:r>
      <w:r w:rsidR="00A87DE0" w:rsidRPr="001338C8">
        <w:rPr>
          <w:rFonts w:asciiTheme="minorHAnsi" w:hAnsiTheme="minorHAnsi" w:cstheme="minorHAnsi"/>
          <w:sz w:val="24"/>
          <w:szCs w:val="24"/>
        </w:rPr>
        <w:t xml:space="preserve"> </w:t>
      </w:r>
      <w:r w:rsidR="00151B4E" w:rsidRPr="001338C8">
        <w:rPr>
          <w:rFonts w:asciiTheme="minorHAnsi" w:hAnsiTheme="minorHAnsi" w:cstheme="minorHAnsi"/>
          <w:sz w:val="24"/>
          <w:szCs w:val="24"/>
        </w:rPr>
        <w:t>BELLOWS</w:t>
      </w:r>
      <w:r w:rsidRPr="001338C8">
        <w:rPr>
          <w:rFonts w:asciiTheme="minorHAnsi" w:hAnsiTheme="minorHAnsi" w:cstheme="minorHAnsi"/>
          <w:sz w:val="24"/>
          <w:szCs w:val="24"/>
        </w:rPr>
        <w:t xml:space="preserve"> (</w:t>
      </w:r>
      <w:r w:rsidR="006D342C" w:rsidRPr="001338C8">
        <w:rPr>
          <w:rFonts w:asciiTheme="minorHAnsi" w:hAnsiTheme="minorHAnsi" w:cstheme="minorHAnsi"/>
          <w:sz w:val="24"/>
          <w:szCs w:val="24"/>
        </w:rPr>
        <w:t>EXPANSION JOINT)</w:t>
      </w:r>
    </w:p>
    <w:p w14:paraId="1AEBFA31" w14:textId="1ABF98CB" w:rsidR="00D72B9A" w:rsidRPr="001338C8" w:rsidRDefault="00D72B9A" w:rsidP="002B4858">
      <w:pPr>
        <w:pStyle w:val="ListParagraph"/>
        <w:rPr>
          <w:rFonts w:asciiTheme="minorHAnsi" w:hAnsiTheme="minorHAnsi" w:cstheme="minorHAnsi"/>
          <w:sz w:val="24"/>
          <w:szCs w:val="24"/>
        </w:rPr>
      </w:pPr>
    </w:p>
    <w:p w14:paraId="7AF7675F" w14:textId="219079DD" w:rsidR="00CD6A70" w:rsidRPr="001338C8" w:rsidRDefault="00CD6A70" w:rsidP="006D6DCA">
      <w:pPr>
        <w:numPr>
          <w:ilvl w:val="0"/>
          <w:numId w:val="8"/>
        </w:numPr>
        <w:ind w:left="900"/>
        <w:rPr>
          <w:rFonts w:asciiTheme="minorHAnsi" w:hAnsiTheme="minorHAnsi" w:cstheme="minorHAnsi"/>
          <w:sz w:val="24"/>
          <w:szCs w:val="24"/>
        </w:rPr>
      </w:pPr>
      <w:r w:rsidRPr="001338C8">
        <w:rPr>
          <w:rFonts w:asciiTheme="minorHAnsi" w:hAnsiTheme="minorHAnsi" w:cstheme="minorHAnsi"/>
          <w:sz w:val="24"/>
          <w:szCs w:val="24"/>
        </w:rPr>
        <w:t>Piping shall be constructed of carbon steel</w:t>
      </w:r>
      <w:r w:rsidR="00151B4E" w:rsidRPr="001338C8">
        <w:rPr>
          <w:rFonts w:asciiTheme="minorHAnsi" w:hAnsiTheme="minorHAnsi" w:cstheme="minorHAnsi"/>
          <w:sz w:val="24"/>
          <w:szCs w:val="24"/>
        </w:rPr>
        <w:t>.</w:t>
      </w:r>
    </w:p>
    <w:p w14:paraId="5E151C90" w14:textId="2328A389" w:rsidR="004536BC" w:rsidRPr="001338C8" w:rsidRDefault="00151B4E" w:rsidP="006D6DCA">
      <w:pPr>
        <w:numPr>
          <w:ilvl w:val="0"/>
          <w:numId w:val="8"/>
        </w:numPr>
        <w:ind w:left="900"/>
        <w:rPr>
          <w:rFonts w:asciiTheme="minorHAnsi" w:hAnsiTheme="minorHAnsi" w:cstheme="minorHAnsi"/>
          <w:sz w:val="24"/>
          <w:szCs w:val="24"/>
        </w:rPr>
      </w:pPr>
      <w:r w:rsidRPr="001338C8">
        <w:rPr>
          <w:rFonts w:asciiTheme="minorHAnsi" w:hAnsiTheme="minorHAnsi" w:cstheme="minorHAnsi"/>
          <w:sz w:val="24"/>
          <w:szCs w:val="24"/>
        </w:rPr>
        <w:lastRenderedPageBreak/>
        <w:t>Bellows</w:t>
      </w:r>
      <w:r w:rsidR="0012213F" w:rsidRPr="001338C8">
        <w:rPr>
          <w:rFonts w:asciiTheme="minorHAnsi" w:hAnsiTheme="minorHAnsi" w:cstheme="minorHAnsi"/>
          <w:sz w:val="24"/>
          <w:szCs w:val="24"/>
        </w:rPr>
        <w:t xml:space="preserve"> shall have f</w:t>
      </w:r>
      <w:r w:rsidR="00CB4733" w:rsidRPr="001338C8">
        <w:rPr>
          <w:rFonts w:asciiTheme="minorHAnsi" w:hAnsiTheme="minorHAnsi" w:cstheme="minorHAnsi"/>
          <w:sz w:val="24"/>
          <w:szCs w:val="24"/>
        </w:rPr>
        <w:t xml:space="preserve">atigue cycle </w:t>
      </w:r>
      <w:r w:rsidR="0012213F" w:rsidRPr="001338C8">
        <w:rPr>
          <w:rFonts w:asciiTheme="minorHAnsi" w:hAnsiTheme="minorHAnsi" w:cstheme="minorHAnsi"/>
          <w:sz w:val="24"/>
          <w:szCs w:val="24"/>
        </w:rPr>
        <w:t xml:space="preserve">of </w:t>
      </w:r>
      <w:r w:rsidR="00CB4733" w:rsidRPr="001338C8">
        <w:rPr>
          <w:rFonts w:asciiTheme="minorHAnsi" w:hAnsiTheme="minorHAnsi" w:cstheme="minorHAnsi"/>
          <w:sz w:val="24"/>
          <w:szCs w:val="24"/>
        </w:rPr>
        <w:t>10,000</w:t>
      </w:r>
      <w:r w:rsidR="00932389" w:rsidRPr="001338C8">
        <w:rPr>
          <w:rFonts w:asciiTheme="minorHAnsi" w:hAnsiTheme="minorHAnsi" w:cstheme="minorHAnsi"/>
          <w:sz w:val="24"/>
          <w:szCs w:val="24"/>
        </w:rPr>
        <w:t>.</w:t>
      </w:r>
    </w:p>
    <w:p w14:paraId="435575DE" w14:textId="0B02701F" w:rsidR="002B4858" w:rsidRPr="001338C8" w:rsidRDefault="008742F7" w:rsidP="006D6DCA">
      <w:pPr>
        <w:numPr>
          <w:ilvl w:val="0"/>
          <w:numId w:val="8"/>
        </w:numPr>
        <w:ind w:left="900"/>
        <w:rPr>
          <w:rFonts w:asciiTheme="minorHAnsi" w:hAnsiTheme="minorHAnsi" w:cstheme="minorHAnsi"/>
          <w:sz w:val="24"/>
          <w:szCs w:val="24"/>
        </w:rPr>
      </w:pPr>
      <w:r w:rsidRPr="001338C8">
        <w:rPr>
          <w:rFonts w:asciiTheme="minorHAnsi" w:hAnsiTheme="minorHAnsi" w:cstheme="minorHAnsi"/>
          <w:sz w:val="24"/>
          <w:szCs w:val="24"/>
        </w:rPr>
        <w:t>Flanges shall be ANSI drilled 125/150 lb.</w:t>
      </w:r>
    </w:p>
    <w:p w14:paraId="77941925" w14:textId="65DD1916" w:rsidR="00E94FE7" w:rsidRPr="001338C8" w:rsidRDefault="006D46BA" w:rsidP="006D6DCA">
      <w:pPr>
        <w:numPr>
          <w:ilvl w:val="0"/>
          <w:numId w:val="8"/>
        </w:numPr>
        <w:ind w:left="900"/>
        <w:rPr>
          <w:rFonts w:asciiTheme="minorHAnsi" w:hAnsiTheme="minorHAnsi" w:cstheme="minorHAnsi"/>
          <w:sz w:val="24"/>
          <w:szCs w:val="24"/>
        </w:rPr>
      </w:pPr>
      <w:r w:rsidRPr="001338C8">
        <w:rPr>
          <w:rFonts w:asciiTheme="minorHAnsi" w:hAnsiTheme="minorHAnsi" w:cstheme="minorHAnsi"/>
          <w:sz w:val="24"/>
          <w:szCs w:val="24"/>
        </w:rPr>
        <w:t>Bellows design shall be per Expansion Joint Manufacturers Association 9th Edition.</w:t>
      </w:r>
    </w:p>
    <w:p w14:paraId="080D5CD1" w14:textId="77777777" w:rsidR="00592E8C" w:rsidRPr="001338C8" w:rsidRDefault="00592E8C" w:rsidP="00B813A1">
      <w:pPr>
        <w:rPr>
          <w:rFonts w:asciiTheme="minorHAnsi" w:hAnsiTheme="minorHAnsi" w:cstheme="minorHAnsi"/>
          <w:sz w:val="24"/>
          <w:szCs w:val="24"/>
        </w:rPr>
      </w:pPr>
    </w:p>
    <w:p w14:paraId="03AE7AB2" w14:textId="3DB36B5C" w:rsidR="00592E8C" w:rsidRPr="001338C8" w:rsidRDefault="00AA4A97" w:rsidP="006D6DCA">
      <w:pPr>
        <w:numPr>
          <w:ilvl w:val="1"/>
          <w:numId w:val="3"/>
        </w:numPr>
        <w:rPr>
          <w:rFonts w:asciiTheme="minorHAnsi" w:hAnsiTheme="minorHAnsi" w:cstheme="minorHAnsi"/>
          <w:sz w:val="24"/>
          <w:szCs w:val="24"/>
        </w:rPr>
      </w:pPr>
      <w:r w:rsidRPr="001338C8">
        <w:rPr>
          <w:rFonts w:asciiTheme="minorHAnsi" w:hAnsiTheme="minorHAnsi" w:cstheme="minorHAnsi"/>
          <w:sz w:val="24"/>
          <w:szCs w:val="24"/>
        </w:rPr>
        <w:t>REMOVABLE INSULATION COVERS</w:t>
      </w:r>
      <w:r w:rsidR="00AB78AE" w:rsidRPr="001338C8">
        <w:rPr>
          <w:rFonts w:asciiTheme="minorHAnsi" w:hAnsiTheme="minorHAnsi" w:cstheme="minorHAnsi"/>
          <w:sz w:val="24"/>
          <w:szCs w:val="24"/>
        </w:rPr>
        <w:t xml:space="preserve"> - </w:t>
      </w:r>
      <w:r w:rsidR="008E6B05" w:rsidRPr="001338C8">
        <w:rPr>
          <w:rFonts w:asciiTheme="minorHAnsi" w:hAnsiTheme="minorHAnsi" w:cstheme="minorHAnsi"/>
          <w:sz w:val="24"/>
          <w:szCs w:val="24"/>
        </w:rPr>
        <w:t>SPRING TYPE WRAP</w:t>
      </w:r>
    </w:p>
    <w:p w14:paraId="57A5BE0D" w14:textId="77777777" w:rsidR="00592E8C" w:rsidRPr="001338C8" w:rsidRDefault="00592E8C" w:rsidP="00B813A1">
      <w:pPr>
        <w:rPr>
          <w:rFonts w:asciiTheme="minorHAnsi" w:hAnsiTheme="minorHAnsi" w:cstheme="minorHAnsi"/>
          <w:sz w:val="24"/>
          <w:szCs w:val="24"/>
        </w:rPr>
      </w:pPr>
    </w:p>
    <w:p w14:paraId="47B15CF9" w14:textId="305C645F" w:rsidR="00FC762F" w:rsidRPr="001338C8" w:rsidRDefault="0078441A" w:rsidP="006D6DCA">
      <w:pPr>
        <w:pStyle w:val="ListParagraph"/>
        <w:numPr>
          <w:ilvl w:val="0"/>
          <w:numId w:val="9"/>
        </w:numPr>
        <w:rPr>
          <w:rFonts w:asciiTheme="minorHAnsi" w:hAnsiTheme="minorHAnsi" w:cstheme="minorHAnsi"/>
          <w:sz w:val="24"/>
          <w:szCs w:val="24"/>
        </w:rPr>
      </w:pPr>
      <w:r w:rsidRPr="001338C8">
        <w:rPr>
          <w:rFonts w:asciiTheme="minorHAnsi" w:hAnsiTheme="minorHAnsi" w:cstheme="minorHAnsi"/>
          <w:sz w:val="24"/>
          <w:szCs w:val="24"/>
        </w:rPr>
        <w:t>Material Components:  Inner Jacket is a</w:t>
      </w:r>
      <w:r w:rsidR="0011388E" w:rsidRPr="001338C8">
        <w:rPr>
          <w:rFonts w:asciiTheme="minorHAnsi" w:hAnsiTheme="minorHAnsi" w:cstheme="minorHAnsi"/>
          <w:sz w:val="24"/>
          <w:szCs w:val="24"/>
        </w:rPr>
        <w:t>n</w:t>
      </w:r>
      <w:r w:rsidRPr="001338C8">
        <w:rPr>
          <w:rFonts w:asciiTheme="minorHAnsi" w:hAnsiTheme="minorHAnsi" w:cstheme="minorHAnsi"/>
          <w:sz w:val="24"/>
          <w:szCs w:val="24"/>
        </w:rPr>
        <w:t xml:space="preserve"> 18 oz Vermiculite Coated Fiberglass Cloth (1</w:t>
      </w:r>
      <w:r w:rsidR="00D57A96">
        <w:rPr>
          <w:rFonts w:asciiTheme="minorHAnsi" w:hAnsiTheme="minorHAnsi" w:cstheme="minorHAnsi"/>
          <w:sz w:val="24"/>
          <w:szCs w:val="24"/>
        </w:rPr>
        <w:t>,</w:t>
      </w:r>
      <w:r w:rsidRPr="001338C8">
        <w:rPr>
          <w:rFonts w:asciiTheme="minorHAnsi" w:hAnsiTheme="minorHAnsi" w:cstheme="minorHAnsi"/>
          <w:sz w:val="24"/>
          <w:szCs w:val="24"/>
        </w:rPr>
        <w:t>100</w:t>
      </w:r>
      <w:r w:rsidR="00F83DAB" w:rsidRPr="001338C8">
        <w:rPr>
          <w:rFonts w:asciiTheme="minorHAnsi" w:hAnsiTheme="minorHAnsi" w:cstheme="minorHAnsi"/>
          <w:sz w:val="24"/>
          <w:szCs w:val="24"/>
        </w:rPr>
        <w:t xml:space="preserve"> </w:t>
      </w:r>
      <w:r w:rsidRPr="001338C8">
        <w:rPr>
          <w:rFonts w:asciiTheme="minorHAnsi" w:hAnsiTheme="minorHAnsi" w:cstheme="minorHAnsi"/>
          <w:sz w:val="24"/>
          <w:szCs w:val="24"/>
        </w:rPr>
        <w:t>F). The Insulation Material is a 9 PCF Fiberglass mat (1100 F). The Fiberglass mat is encased by the Silicone coated Fiberglass (550 F) Outer Jacketing cloth and sewn together, producing encapsulated Cover system. The Removable Cover system includes fasteners</w:t>
      </w:r>
      <w:r w:rsidR="00EA68F5" w:rsidRPr="001338C8">
        <w:rPr>
          <w:rFonts w:asciiTheme="minorHAnsi" w:hAnsiTheme="minorHAnsi" w:cstheme="minorHAnsi"/>
          <w:sz w:val="24"/>
          <w:szCs w:val="24"/>
        </w:rPr>
        <w:t xml:space="preserve"> </w:t>
      </w:r>
      <w:r w:rsidRPr="001338C8">
        <w:rPr>
          <w:rFonts w:asciiTheme="minorHAnsi" w:hAnsiTheme="minorHAnsi" w:cstheme="minorHAnsi"/>
          <w:sz w:val="24"/>
          <w:szCs w:val="24"/>
        </w:rPr>
        <w:t>(SS Quilting Anchors &amp; SS Springs</w:t>
      </w:r>
      <w:r w:rsidR="00EA68F5" w:rsidRPr="001338C8">
        <w:rPr>
          <w:rFonts w:asciiTheme="minorHAnsi" w:hAnsiTheme="minorHAnsi" w:cstheme="minorHAnsi"/>
          <w:sz w:val="24"/>
          <w:szCs w:val="24"/>
        </w:rPr>
        <w:t>)</w:t>
      </w:r>
      <w:r w:rsidRPr="001338C8">
        <w:rPr>
          <w:rFonts w:asciiTheme="minorHAnsi" w:hAnsiTheme="minorHAnsi" w:cstheme="minorHAnsi"/>
          <w:sz w:val="24"/>
          <w:szCs w:val="24"/>
        </w:rPr>
        <w:t xml:space="preserve"> for installation.</w:t>
      </w:r>
    </w:p>
    <w:p w14:paraId="7A7254B8" w14:textId="77777777" w:rsidR="0039124E" w:rsidRPr="001338C8" w:rsidRDefault="0039124E" w:rsidP="006D6DCA">
      <w:pPr>
        <w:pStyle w:val="ListParagraph"/>
        <w:numPr>
          <w:ilvl w:val="0"/>
          <w:numId w:val="9"/>
        </w:numPr>
        <w:rPr>
          <w:rFonts w:asciiTheme="minorHAnsi" w:hAnsiTheme="minorHAnsi" w:cstheme="minorHAnsi"/>
          <w:sz w:val="24"/>
          <w:szCs w:val="24"/>
        </w:rPr>
      </w:pPr>
      <w:r w:rsidRPr="001338C8">
        <w:rPr>
          <w:rFonts w:asciiTheme="minorHAnsi" w:hAnsiTheme="minorHAnsi" w:cstheme="minorHAnsi"/>
          <w:sz w:val="24"/>
          <w:szCs w:val="24"/>
        </w:rPr>
        <w:t>Design Maximum Temperature:  The design maximum Cover design is service temperature will be 1100˚F.</w:t>
      </w:r>
    </w:p>
    <w:p w14:paraId="5DC38B93" w14:textId="2123C1BB" w:rsidR="00F607DF" w:rsidRPr="001338C8" w:rsidRDefault="00F607DF" w:rsidP="006D6DCA">
      <w:pPr>
        <w:pStyle w:val="ListParagraph"/>
        <w:numPr>
          <w:ilvl w:val="0"/>
          <w:numId w:val="9"/>
        </w:numPr>
        <w:rPr>
          <w:rFonts w:asciiTheme="minorHAnsi" w:hAnsiTheme="minorHAnsi" w:cstheme="minorHAnsi"/>
          <w:sz w:val="24"/>
          <w:szCs w:val="24"/>
        </w:rPr>
      </w:pPr>
      <w:r w:rsidRPr="001338C8">
        <w:rPr>
          <w:rFonts w:asciiTheme="minorHAnsi" w:hAnsiTheme="minorHAnsi" w:cstheme="minorHAnsi"/>
          <w:sz w:val="24"/>
          <w:szCs w:val="24"/>
        </w:rPr>
        <w:t>Construction: Rem</w:t>
      </w:r>
      <w:r w:rsidR="00C76F2B">
        <w:rPr>
          <w:rFonts w:asciiTheme="minorHAnsi" w:hAnsiTheme="minorHAnsi" w:cstheme="minorHAnsi"/>
          <w:sz w:val="24"/>
          <w:szCs w:val="24"/>
        </w:rPr>
        <w:t xml:space="preserve">ovable </w:t>
      </w:r>
      <w:r w:rsidRPr="001338C8">
        <w:rPr>
          <w:rFonts w:asciiTheme="minorHAnsi" w:hAnsiTheme="minorHAnsi" w:cstheme="minorHAnsi"/>
          <w:sz w:val="24"/>
          <w:szCs w:val="24"/>
        </w:rPr>
        <w:t xml:space="preserve">Cover will be sewn lock stitch with a minimum 7 stitches per inch.  Raw cut jacket edge should not be exposed. The stitching will be done with SS thread (1100 F). </w:t>
      </w:r>
    </w:p>
    <w:p w14:paraId="4C312C52" w14:textId="0A1AA07C" w:rsidR="0039124E" w:rsidRPr="001338C8" w:rsidRDefault="00980E40" w:rsidP="006D6DCA">
      <w:pPr>
        <w:pStyle w:val="ListParagraph"/>
        <w:numPr>
          <w:ilvl w:val="0"/>
          <w:numId w:val="9"/>
        </w:numPr>
        <w:rPr>
          <w:rFonts w:asciiTheme="minorHAnsi" w:hAnsiTheme="minorHAnsi" w:cstheme="minorHAnsi"/>
          <w:sz w:val="24"/>
          <w:szCs w:val="24"/>
        </w:rPr>
      </w:pPr>
      <w:r w:rsidRPr="001338C8">
        <w:rPr>
          <w:rFonts w:asciiTheme="minorHAnsi" w:hAnsiTheme="minorHAnsi" w:cstheme="minorHAnsi"/>
          <w:sz w:val="24"/>
          <w:szCs w:val="24"/>
        </w:rPr>
        <w:t>Material Cover Overlap:</w:t>
      </w:r>
      <w:r w:rsidR="00F306C2" w:rsidRPr="001338C8">
        <w:rPr>
          <w:rFonts w:asciiTheme="minorHAnsi" w:hAnsiTheme="minorHAnsi" w:cstheme="minorHAnsi"/>
          <w:sz w:val="24"/>
          <w:szCs w:val="24"/>
        </w:rPr>
        <w:t xml:space="preserve">  </w:t>
      </w:r>
      <w:r w:rsidRPr="001338C8">
        <w:rPr>
          <w:rFonts w:asciiTheme="minorHAnsi" w:hAnsiTheme="minorHAnsi" w:cstheme="minorHAnsi"/>
          <w:sz w:val="24"/>
          <w:szCs w:val="24"/>
        </w:rPr>
        <w:t>In minimizing heat loss from fittings, the Rem</w:t>
      </w:r>
      <w:r w:rsidR="00C76F2B">
        <w:rPr>
          <w:rFonts w:asciiTheme="minorHAnsi" w:hAnsiTheme="minorHAnsi" w:cstheme="minorHAnsi"/>
          <w:sz w:val="24"/>
          <w:szCs w:val="24"/>
        </w:rPr>
        <w:t xml:space="preserve">ovable </w:t>
      </w:r>
      <w:r w:rsidRPr="001338C8">
        <w:rPr>
          <w:rFonts w:asciiTheme="minorHAnsi" w:hAnsiTheme="minorHAnsi" w:cstheme="minorHAnsi"/>
          <w:sz w:val="24"/>
          <w:szCs w:val="24"/>
        </w:rPr>
        <w:t xml:space="preserve">Cover will extend beyond mating flanges unto existing insulation for a minimum of 2”. Where blanket cannot fit over existing oversized insulation, blanket will butt up to existing insulation with a friction fit closing seam. All sections of pipes will be </w:t>
      </w:r>
      <w:r w:rsidR="0011388E" w:rsidRPr="001338C8">
        <w:rPr>
          <w:rFonts w:asciiTheme="minorHAnsi" w:hAnsiTheme="minorHAnsi" w:cstheme="minorHAnsi"/>
          <w:sz w:val="24"/>
          <w:szCs w:val="24"/>
        </w:rPr>
        <w:t>insulated,</w:t>
      </w:r>
      <w:r w:rsidRPr="001338C8">
        <w:rPr>
          <w:rFonts w:asciiTheme="minorHAnsi" w:hAnsiTheme="minorHAnsi" w:cstheme="minorHAnsi"/>
          <w:sz w:val="24"/>
          <w:szCs w:val="24"/>
        </w:rPr>
        <w:t xml:space="preserve"> and open gaps are not acceptable. Rem</w:t>
      </w:r>
      <w:r w:rsidR="00C76F2B">
        <w:rPr>
          <w:rFonts w:asciiTheme="minorHAnsi" w:hAnsiTheme="minorHAnsi" w:cstheme="minorHAnsi"/>
          <w:sz w:val="24"/>
          <w:szCs w:val="24"/>
        </w:rPr>
        <w:t xml:space="preserve">ovable </w:t>
      </w:r>
      <w:r w:rsidRPr="001338C8">
        <w:rPr>
          <w:rFonts w:asciiTheme="minorHAnsi" w:hAnsiTheme="minorHAnsi" w:cstheme="minorHAnsi"/>
          <w:sz w:val="24"/>
          <w:szCs w:val="24"/>
        </w:rPr>
        <w:t>Cover diameters which are 2” or larger than existing insulation must be end capped to eliminate open air void.</w:t>
      </w:r>
    </w:p>
    <w:p w14:paraId="09D59BB4" w14:textId="6A92E7FD" w:rsidR="0079101C" w:rsidRPr="001338C8" w:rsidRDefault="0079101C" w:rsidP="006D6DCA">
      <w:pPr>
        <w:pStyle w:val="ListParagraph"/>
        <w:numPr>
          <w:ilvl w:val="0"/>
          <w:numId w:val="9"/>
        </w:numPr>
        <w:rPr>
          <w:rFonts w:asciiTheme="minorHAnsi" w:hAnsiTheme="minorHAnsi" w:cstheme="minorHAnsi"/>
          <w:sz w:val="24"/>
          <w:szCs w:val="24"/>
        </w:rPr>
      </w:pPr>
      <w:r w:rsidRPr="001338C8">
        <w:rPr>
          <w:rFonts w:asciiTheme="minorHAnsi" w:hAnsiTheme="minorHAnsi" w:cstheme="minorHAnsi"/>
          <w:sz w:val="24"/>
          <w:szCs w:val="24"/>
        </w:rPr>
        <w:t>Identification Name Plate:</w:t>
      </w:r>
      <w:r w:rsidR="00F306C2" w:rsidRPr="001338C8">
        <w:rPr>
          <w:rFonts w:asciiTheme="minorHAnsi" w:hAnsiTheme="minorHAnsi" w:cstheme="minorHAnsi"/>
          <w:sz w:val="24"/>
          <w:szCs w:val="24"/>
        </w:rPr>
        <w:t xml:space="preserve">  </w:t>
      </w:r>
      <w:r w:rsidRPr="001338C8">
        <w:rPr>
          <w:rFonts w:asciiTheme="minorHAnsi" w:hAnsiTheme="minorHAnsi" w:cstheme="minorHAnsi"/>
          <w:sz w:val="24"/>
          <w:szCs w:val="24"/>
        </w:rPr>
        <w:t>For easy identification, an aluminum or 304 type stainless steel nameplate tag will be riveted to each Rem</w:t>
      </w:r>
      <w:r w:rsidR="00C76F2B">
        <w:rPr>
          <w:rFonts w:asciiTheme="minorHAnsi" w:hAnsiTheme="minorHAnsi" w:cstheme="minorHAnsi"/>
          <w:sz w:val="24"/>
          <w:szCs w:val="24"/>
        </w:rPr>
        <w:t xml:space="preserve">ovable </w:t>
      </w:r>
      <w:r w:rsidRPr="001338C8">
        <w:rPr>
          <w:rFonts w:asciiTheme="minorHAnsi" w:hAnsiTheme="minorHAnsi" w:cstheme="minorHAnsi"/>
          <w:sz w:val="24"/>
          <w:szCs w:val="24"/>
        </w:rPr>
        <w:t>Cover piece. 1/8” embossed lettering will show location; item date of manufacturer, work order number, location, description, size, pressure rating and tag/item number sequence. Each blanket will require an I.D. Plate.</w:t>
      </w:r>
    </w:p>
    <w:p w14:paraId="62C308D4" w14:textId="7DC7BB51" w:rsidR="0079101C" w:rsidRPr="001338C8" w:rsidRDefault="0079101C" w:rsidP="006D6DCA">
      <w:pPr>
        <w:pStyle w:val="ListParagraph"/>
        <w:numPr>
          <w:ilvl w:val="0"/>
          <w:numId w:val="9"/>
        </w:numPr>
        <w:rPr>
          <w:rFonts w:asciiTheme="minorHAnsi" w:hAnsiTheme="minorHAnsi" w:cstheme="minorHAnsi"/>
          <w:sz w:val="24"/>
          <w:szCs w:val="24"/>
        </w:rPr>
      </w:pPr>
      <w:r w:rsidRPr="001338C8">
        <w:rPr>
          <w:rFonts w:asciiTheme="minorHAnsi" w:hAnsiTheme="minorHAnsi" w:cstheme="minorHAnsi"/>
          <w:sz w:val="24"/>
          <w:szCs w:val="24"/>
        </w:rPr>
        <w:t>Rem</w:t>
      </w:r>
      <w:r w:rsidR="00922780">
        <w:rPr>
          <w:rFonts w:asciiTheme="minorHAnsi" w:hAnsiTheme="minorHAnsi" w:cstheme="minorHAnsi"/>
          <w:sz w:val="24"/>
          <w:szCs w:val="24"/>
        </w:rPr>
        <w:t xml:space="preserve">ovable </w:t>
      </w:r>
      <w:r w:rsidRPr="001338C8">
        <w:rPr>
          <w:rFonts w:asciiTheme="minorHAnsi" w:hAnsiTheme="minorHAnsi" w:cstheme="minorHAnsi"/>
          <w:sz w:val="24"/>
          <w:szCs w:val="24"/>
        </w:rPr>
        <w:t>Cover Insulation Weight Limits: on large equipment design, the removable covers, where many pieces will be necessary, the number of pieces will reduce to as few as possible. No individual piece will be more than 40 lbs.</w:t>
      </w:r>
      <w:r w:rsidR="000A2077" w:rsidRPr="001338C8">
        <w:rPr>
          <w:rFonts w:asciiTheme="minorHAnsi" w:hAnsiTheme="minorHAnsi" w:cstheme="minorHAnsi"/>
          <w:sz w:val="24"/>
          <w:szCs w:val="24"/>
        </w:rPr>
        <w:t xml:space="preserve"> </w:t>
      </w:r>
      <w:r w:rsidRPr="001338C8">
        <w:rPr>
          <w:rFonts w:asciiTheme="minorHAnsi" w:hAnsiTheme="minorHAnsi" w:cstheme="minorHAnsi"/>
          <w:sz w:val="24"/>
          <w:szCs w:val="24"/>
        </w:rPr>
        <w:t xml:space="preserve">each. </w:t>
      </w:r>
    </w:p>
    <w:p w14:paraId="1B16C344" w14:textId="320C4C1C" w:rsidR="0079101C" w:rsidRPr="001338C8" w:rsidRDefault="0079101C" w:rsidP="006D6DCA">
      <w:pPr>
        <w:pStyle w:val="ListParagraph"/>
        <w:numPr>
          <w:ilvl w:val="0"/>
          <w:numId w:val="9"/>
        </w:numPr>
        <w:rPr>
          <w:rFonts w:asciiTheme="minorHAnsi" w:hAnsiTheme="minorHAnsi" w:cstheme="minorHAnsi"/>
          <w:sz w:val="24"/>
          <w:szCs w:val="24"/>
        </w:rPr>
      </w:pPr>
      <w:r w:rsidRPr="001338C8">
        <w:rPr>
          <w:rFonts w:asciiTheme="minorHAnsi" w:hAnsiTheme="minorHAnsi" w:cstheme="minorHAnsi"/>
          <w:sz w:val="24"/>
          <w:szCs w:val="24"/>
        </w:rPr>
        <w:t>Quilting Pins: Rem</w:t>
      </w:r>
      <w:r w:rsidR="00922780">
        <w:rPr>
          <w:rFonts w:asciiTheme="minorHAnsi" w:hAnsiTheme="minorHAnsi" w:cstheme="minorHAnsi"/>
          <w:sz w:val="24"/>
          <w:szCs w:val="24"/>
        </w:rPr>
        <w:t xml:space="preserve">ovable </w:t>
      </w:r>
      <w:r w:rsidRPr="001338C8">
        <w:rPr>
          <w:rFonts w:asciiTheme="minorHAnsi" w:hAnsiTheme="minorHAnsi" w:cstheme="minorHAnsi"/>
          <w:sz w:val="24"/>
          <w:szCs w:val="24"/>
        </w:rPr>
        <w:t xml:space="preserve">Cover quality and thickness shall be </w:t>
      </w:r>
      <w:r w:rsidR="00325EC5" w:rsidRPr="001338C8">
        <w:rPr>
          <w:rFonts w:asciiTheme="minorHAnsi" w:hAnsiTheme="minorHAnsi" w:cstheme="minorHAnsi"/>
          <w:sz w:val="24"/>
          <w:szCs w:val="24"/>
        </w:rPr>
        <w:t>14-gauge</w:t>
      </w:r>
      <w:r w:rsidR="00387134" w:rsidRPr="001338C8">
        <w:rPr>
          <w:rFonts w:asciiTheme="minorHAnsi" w:hAnsiTheme="minorHAnsi" w:cstheme="minorHAnsi"/>
          <w:sz w:val="24"/>
          <w:szCs w:val="24"/>
        </w:rPr>
        <w:t xml:space="preserve"> </w:t>
      </w:r>
      <w:r w:rsidRPr="001338C8">
        <w:rPr>
          <w:rFonts w:asciiTheme="minorHAnsi" w:hAnsiTheme="minorHAnsi" w:cstheme="minorHAnsi"/>
          <w:sz w:val="24"/>
          <w:szCs w:val="24"/>
        </w:rPr>
        <w:t>quilting pins. They will be placed at various locations not more than 18 inches apart. This shall accomplish and prevent the shifting of the insulation.</w:t>
      </w:r>
      <w:r w:rsidR="00F306C2" w:rsidRPr="001338C8">
        <w:rPr>
          <w:rFonts w:asciiTheme="minorHAnsi" w:hAnsiTheme="minorHAnsi" w:cstheme="minorHAnsi"/>
          <w:sz w:val="24"/>
          <w:szCs w:val="24"/>
        </w:rPr>
        <w:t xml:space="preserve"> </w:t>
      </w:r>
      <w:r w:rsidR="00325EC5" w:rsidRPr="001338C8">
        <w:rPr>
          <w:rFonts w:asciiTheme="minorHAnsi" w:hAnsiTheme="minorHAnsi" w:cstheme="minorHAnsi"/>
          <w:sz w:val="24"/>
          <w:szCs w:val="24"/>
        </w:rPr>
        <w:t>14-gauge</w:t>
      </w:r>
      <w:r w:rsidRPr="001338C8">
        <w:rPr>
          <w:rFonts w:asciiTheme="minorHAnsi" w:hAnsiTheme="minorHAnsi" w:cstheme="minorHAnsi"/>
          <w:sz w:val="24"/>
          <w:szCs w:val="24"/>
        </w:rPr>
        <w:t xml:space="preserve"> speed washers to secure the quilting pin stem in place.</w:t>
      </w:r>
    </w:p>
    <w:p w14:paraId="534DCA2A" w14:textId="0B21E9F6" w:rsidR="0079101C" w:rsidRPr="001338C8" w:rsidRDefault="0079101C" w:rsidP="006D6DCA">
      <w:pPr>
        <w:pStyle w:val="ListParagraph"/>
        <w:numPr>
          <w:ilvl w:val="0"/>
          <w:numId w:val="9"/>
        </w:numPr>
        <w:rPr>
          <w:rFonts w:asciiTheme="minorHAnsi" w:hAnsiTheme="minorHAnsi" w:cstheme="minorHAnsi"/>
          <w:sz w:val="24"/>
          <w:szCs w:val="24"/>
        </w:rPr>
      </w:pPr>
      <w:r w:rsidRPr="001338C8">
        <w:rPr>
          <w:rFonts w:asciiTheme="minorHAnsi" w:hAnsiTheme="minorHAnsi" w:cstheme="minorHAnsi"/>
          <w:sz w:val="24"/>
          <w:szCs w:val="24"/>
        </w:rPr>
        <w:t>Minimized Air Void - Equipment and equipment heads are typically a multi-piece design and are installed in tag number sequence. Heat exchanger heads, large vessel flanges and pump housings will be designed in two half sections. Rem</w:t>
      </w:r>
      <w:r w:rsidR="00922780">
        <w:rPr>
          <w:rFonts w:asciiTheme="minorHAnsi" w:hAnsiTheme="minorHAnsi" w:cstheme="minorHAnsi"/>
          <w:sz w:val="24"/>
          <w:szCs w:val="24"/>
        </w:rPr>
        <w:t xml:space="preserve">ovable </w:t>
      </w:r>
      <w:r w:rsidRPr="001338C8">
        <w:rPr>
          <w:rFonts w:asciiTheme="minorHAnsi" w:hAnsiTheme="minorHAnsi" w:cstheme="minorHAnsi"/>
          <w:sz w:val="24"/>
          <w:szCs w:val="24"/>
        </w:rPr>
        <w:t xml:space="preserve">Cover design will conform to the equipment with minimized air void. All valve covers will be a </w:t>
      </w:r>
      <w:r w:rsidR="00325EC5" w:rsidRPr="001338C8">
        <w:rPr>
          <w:rFonts w:asciiTheme="minorHAnsi" w:hAnsiTheme="minorHAnsi" w:cstheme="minorHAnsi"/>
          <w:sz w:val="24"/>
          <w:szCs w:val="24"/>
        </w:rPr>
        <w:t>two-piece</w:t>
      </w:r>
      <w:r w:rsidRPr="001338C8">
        <w:rPr>
          <w:rFonts w:asciiTheme="minorHAnsi" w:hAnsiTheme="minorHAnsi" w:cstheme="minorHAnsi"/>
          <w:sz w:val="24"/>
          <w:szCs w:val="24"/>
        </w:rPr>
        <w:t xml:space="preserve"> design with a separate body and bonnet.</w:t>
      </w:r>
    </w:p>
    <w:p w14:paraId="6A518B84" w14:textId="607A5B83" w:rsidR="0079101C" w:rsidRPr="001338C8" w:rsidRDefault="0079101C" w:rsidP="006D6DCA">
      <w:pPr>
        <w:pStyle w:val="ListParagraph"/>
        <w:numPr>
          <w:ilvl w:val="0"/>
          <w:numId w:val="9"/>
        </w:numPr>
        <w:rPr>
          <w:rFonts w:asciiTheme="minorHAnsi" w:hAnsiTheme="minorHAnsi" w:cstheme="minorHAnsi"/>
          <w:sz w:val="24"/>
          <w:szCs w:val="24"/>
        </w:rPr>
      </w:pPr>
      <w:r w:rsidRPr="001338C8">
        <w:rPr>
          <w:rFonts w:asciiTheme="minorHAnsi" w:hAnsiTheme="minorHAnsi" w:cstheme="minorHAnsi"/>
          <w:sz w:val="24"/>
          <w:szCs w:val="24"/>
        </w:rPr>
        <w:t>Closure and Cover Attachments: Rem</w:t>
      </w:r>
      <w:r w:rsidR="00922780">
        <w:rPr>
          <w:rFonts w:asciiTheme="minorHAnsi" w:hAnsiTheme="minorHAnsi" w:cstheme="minorHAnsi"/>
          <w:sz w:val="24"/>
          <w:szCs w:val="24"/>
        </w:rPr>
        <w:t xml:space="preserve">ovable </w:t>
      </w:r>
      <w:r w:rsidRPr="001338C8">
        <w:rPr>
          <w:rFonts w:asciiTheme="minorHAnsi" w:hAnsiTheme="minorHAnsi" w:cstheme="minorHAnsi"/>
          <w:sz w:val="24"/>
          <w:szCs w:val="24"/>
        </w:rPr>
        <w:t>Cover attachments will be using SS Quilting Anchors  &amp; SS Spring/loop system for proper closure of Covers.</w:t>
      </w:r>
    </w:p>
    <w:p w14:paraId="4F4B143A" w14:textId="5D0336DC" w:rsidR="00980E40" w:rsidRPr="001338C8" w:rsidRDefault="0079101C" w:rsidP="006D6DCA">
      <w:pPr>
        <w:pStyle w:val="ListParagraph"/>
        <w:numPr>
          <w:ilvl w:val="0"/>
          <w:numId w:val="9"/>
        </w:numPr>
        <w:rPr>
          <w:rFonts w:asciiTheme="minorHAnsi" w:hAnsiTheme="minorHAnsi" w:cstheme="minorHAnsi"/>
          <w:sz w:val="24"/>
          <w:szCs w:val="24"/>
        </w:rPr>
      </w:pPr>
      <w:r w:rsidRPr="001338C8">
        <w:rPr>
          <w:rFonts w:asciiTheme="minorHAnsi" w:hAnsiTheme="minorHAnsi" w:cstheme="minorHAnsi"/>
          <w:sz w:val="24"/>
          <w:szCs w:val="24"/>
        </w:rPr>
        <w:lastRenderedPageBreak/>
        <w:t xml:space="preserve"> Installation Instruction Drawings – A Cover that has more than three</w:t>
      </w:r>
      <w:r w:rsidR="001338C8">
        <w:rPr>
          <w:rFonts w:asciiTheme="minorHAnsi" w:hAnsiTheme="minorHAnsi" w:cstheme="minorHAnsi"/>
          <w:sz w:val="24"/>
          <w:szCs w:val="24"/>
        </w:rPr>
        <w:t xml:space="preserve"> </w:t>
      </w:r>
      <w:r w:rsidRPr="001338C8">
        <w:rPr>
          <w:rFonts w:asciiTheme="minorHAnsi" w:hAnsiTheme="minorHAnsi" w:cstheme="minorHAnsi"/>
          <w:sz w:val="24"/>
          <w:szCs w:val="24"/>
        </w:rPr>
        <w:t>(3) pieces is to  include Assembly Drawings identifying each piece location and Bill of Material of all pieces and Instructions for Installation on how it will be installed. CAD files &amp; project records will be kept by the manufacturer when re-ordering and individual parts for replacement.</w:t>
      </w:r>
    </w:p>
    <w:p w14:paraId="4D2DD99E" w14:textId="77777777" w:rsidR="00FC762F" w:rsidRPr="001338C8" w:rsidRDefault="00FC762F" w:rsidP="00FC762F">
      <w:pPr>
        <w:rPr>
          <w:rFonts w:asciiTheme="minorHAnsi" w:hAnsiTheme="minorHAnsi" w:cstheme="minorHAnsi"/>
          <w:sz w:val="24"/>
          <w:szCs w:val="24"/>
        </w:rPr>
      </w:pPr>
    </w:p>
    <w:p w14:paraId="608FDE75" w14:textId="01919580" w:rsidR="00592E8C" w:rsidRPr="001338C8" w:rsidRDefault="00303DA3" w:rsidP="006D6DCA">
      <w:pPr>
        <w:numPr>
          <w:ilvl w:val="1"/>
          <w:numId w:val="3"/>
        </w:numPr>
        <w:tabs>
          <w:tab w:val="left" w:pos="-90"/>
          <w:tab w:val="left" w:pos="99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INTAKE AIR CLEANER HOUSING</w:t>
      </w:r>
    </w:p>
    <w:p w14:paraId="0A560653" w14:textId="77777777" w:rsidR="00592E8C" w:rsidRPr="001338C8" w:rsidRDefault="00592E8C" w:rsidP="00B813A1">
      <w:pPr>
        <w:tabs>
          <w:tab w:val="left" w:pos="-90"/>
          <w:tab w:val="left" w:pos="990"/>
          <w:tab w:val="left" w:pos="1872"/>
          <w:tab w:val="left" w:pos="2304"/>
          <w:tab w:val="left" w:pos="2736"/>
        </w:tabs>
        <w:rPr>
          <w:rFonts w:asciiTheme="minorHAnsi" w:hAnsiTheme="minorHAnsi" w:cstheme="minorHAnsi"/>
          <w:sz w:val="24"/>
          <w:szCs w:val="24"/>
        </w:rPr>
      </w:pPr>
    </w:p>
    <w:p w14:paraId="57DFC6A1" w14:textId="50618DDA" w:rsidR="00592E8C" w:rsidRPr="001338C8" w:rsidRDefault="00401EE5" w:rsidP="00C90C74">
      <w:pPr>
        <w:numPr>
          <w:ilvl w:val="0"/>
          <w:numId w:val="5"/>
        </w:numPr>
        <w:tabs>
          <w:tab w:val="clear" w:pos="1350"/>
          <w:tab w:val="left" w:pos="-90"/>
          <w:tab w:val="left" w:pos="1008"/>
          <w:tab w:val="left" w:pos="1872"/>
          <w:tab w:val="left" w:pos="2304"/>
          <w:tab w:val="left" w:pos="2736"/>
        </w:tabs>
        <w:ind w:left="900"/>
        <w:rPr>
          <w:rFonts w:asciiTheme="minorHAnsi" w:hAnsiTheme="minorHAnsi" w:cstheme="minorHAnsi"/>
          <w:sz w:val="24"/>
          <w:szCs w:val="24"/>
        </w:rPr>
      </w:pPr>
      <w:r w:rsidRPr="001338C8">
        <w:rPr>
          <w:rFonts w:asciiTheme="minorHAnsi" w:hAnsiTheme="minorHAnsi" w:cstheme="minorHAnsi"/>
          <w:sz w:val="24"/>
          <w:szCs w:val="24"/>
        </w:rPr>
        <w:t xml:space="preserve">Contractor shall supply a </w:t>
      </w:r>
      <w:r>
        <w:rPr>
          <w:rFonts w:asciiTheme="minorHAnsi" w:hAnsiTheme="minorHAnsi" w:cstheme="minorHAnsi"/>
          <w:sz w:val="24"/>
          <w:szCs w:val="24"/>
        </w:rPr>
        <w:t>two-</w:t>
      </w:r>
      <w:r w:rsidRPr="001338C8">
        <w:rPr>
          <w:rFonts w:asciiTheme="minorHAnsi" w:hAnsiTheme="minorHAnsi" w:cstheme="minorHAnsi"/>
          <w:sz w:val="24"/>
          <w:szCs w:val="24"/>
        </w:rPr>
        <w:t xml:space="preserve">element </w:t>
      </w:r>
      <w:r>
        <w:rPr>
          <w:rFonts w:asciiTheme="minorHAnsi" w:hAnsiTheme="minorHAnsi" w:cstheme="minorHAnsi"/>
          <w:sz w:val="24"/>
          <w:szCs w:val="24"/>
        </w:rPr>
        <w:t xml:space="preserve">horizontal </w:t>
      </w:r>
      <w:r w:rsidRPr="001338C8">
        <w:rPr>
          <w:rFonts w:asciiTheme="minorHAnsi" w:hAnsiTheme="minorHAnsi" w:cstheme="minorHAnsi"/>
          <w:sz w:val="24"/>
          <w:szCs w:val="24"/>
        </w:rPr>
        <w:t xml:space="preserve">intake air cleaner housing for each of the five (5) engines as manufactured by Caterpillar (Model No. </w:t>
      </w:r>
      <w:r>
        <w:rPr>
          <w:rFonts w:asciiTheme="minorHAnsi" w:hAnsiTheme="minorHAnsi" w:cstheme="minorHAnsi"/>
          <w:sz w:val="24"/>
          <w:szCs w:val="24"/>
        </w:rPr>
        <w:t>132-9327</w:t>
      </w:r>
      <w:r w:rsidRPr="001338C8">
        <w:rPr>
          <w:rFonts w:asciiTheme="minorHAnsi" w:hAnsiTheme="minorHAnsi" w:cstheme="minorHAnsi"/>
          <w:sz w:val="24"/>
          <w:szCs w:val="24"/>
        </w:rPr>
        <w:t xml:space="preserve">) or Owner approved equal. Housing shall be capable of accepting stock Caterpillar air cleaner filters. Contractor shall provide two (2) Primary Standard Efficiency Engine Air Filter filters (Model No. </w:t>
      </w:r>
      <w:r w:rsidRPr="00D209E9">
        <w:rPr>
          <w:rFonts w:asciiTheme="minorHAnsi" w:hAnsiTheme="minorHAnsi" w:cstheme="minorHAnsi"/>
          <w:sz w:val="24"/>
          <w:szCs w:val="24"/>
        </w:rPr>
        <w:t>105-9741</w:t>
      </w:r>
      <w:r w:rsidRPr="001338C8">
        <w:rPr>
          <w:rFonts w:asciiTheme="minorHAnsi" w:hAnsiTheme="minorHAnsi" w:cstheme="minorHAnsi"/>
          <w:sz w:val="24"/>
          <w:szCs w:val="24"/>
        </w:rPr>
        <w:t>) per housing.</w:t>
      </w:r>
    </w:p>
    <w:p w14:paraId="3ED3E6AE"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62457308"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PART 3</w:t>
      </w:r>
      <w:r w:rsidRPr="001338C8">
        <w:rPr>
          <w:rFonts w:asciiTheme="minorHAnsi" w:hAnsiTheme="minorHAnsi" w:cstheme="minorHAnsi"/>
          <w:sz w:val="24"/>
          <w:szCs w:val="24"/>
        </w:rPr>
        <w:tab/>
        <w:t>EXECUTION</w:t>
      </w:r>
    </w:p>
    <w:p w14:paraId="1D5AE13C"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427F80C8"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3.01</w:t>
      </w:r>
      <w:r w:rsidRPr="001338C8">
        <w:rPr>
          <w:rFonts w:asciiTheme="minorHAnsi" w:hAnsiTheme="minorHAnsi" w:cstheme="minorHAnsi"/>
          <w:sz w:val="24"/>
          <w:szCs w:val="24"/>
        </w:rPr>
        <w:tab/>
        <w:t>INSTALLATION</w:t>
      </w:r>
    </w:p>
    <w:p w14:paraId="307C4529"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5FAFDD60" w14:textId="548302CB" w:rsidR="00E65F61" w:rsidRPr="001338C8" w:rsidRDefault="00E65F61" w:rsidP="00E65F61">
      <w:pPr>
        <w:pStyle w:val="ARCATParagraph"/>
        <w:rPr>
          <w:rFonts w:asciiTheme="minorHAnsi" w:hAnsiTheme="minorHAnsi" w:cstheme="minorHAnsi"/>
          <w:sz w:val="24"/>
          <w:szCs w:val="24"/>
        </w:rPr>
      </w:pPr>
      <w:r w:rsidRPr="001338C8">
        <w:rPr>
          <w:rFonts w:asciiTheme="minorHAnsi" w:hAnsiTheme="minorHAnsi" w:cstheme="minorHAnsi"/>
          <w:sz w:val="24"/>
          <w:szCs w:val="24"/>
        </w:rPr>
        <w:t>The exhaust system shall be installed as designed by the manufacturer and in accordance with the terms of the manufacturer</w:t>
      </w:r>
      <w:r w:rsidR="001338C8">
        <w:rPr>
          <w:rFonts w:asciiTheme="minorHAnsi" w:hAnsiTheme="minorHAnsi" w:cstheme="minorHAnsi"/>
          <w:sz w:val="24"/>
          <w:szCs w:val="24"/>
        </w:rPr>
        <w:t>’</w:t>
      </w:r>
      <w:r w:rsidRPr="001338C8">
        <w:rPr>
          <w:rFonts w:asciiTheme="minorHAnsi" w:hAnsiTheme="minorHAnsi" w:cstheme="minorHAnsi"/>
          <w:sz w:val="24"/>
          <w:szCs w:val="24"/>
        </w:rPr>
        <w:t>s warranty and in conjunction with sound engineering practices.</w:t>
      </w:r>
    </w:p>
    <w:p w14:paraId="5F6AF91B" w14:textId="7A6C8CC3" w:rsidR="00024967" w:rsidRPr="001338C8" w:rsidRDefault="00024967" w:rsidP="00024967">
      <w:pPr>
        <w:pStyle w:val="ARCATParagraph"/>
        <w:rPr>
          <w:rFonts w:asciiTheme="minorHAnsi" w:hAnsiTheme="minorHAnsi" w:cstheme="minorHAnsi"/>
          <w:sz w:val="24"/>
          <w:szCs w:val="24"/>
        </w:rPr>
      </w:pPr>
      <w:r w:rsidRPr="001338C8">
        <w:rPr>
          <w:rFonts w:asciiTheme="minorHAnsi" w:hAnsiTheme="minorHAnsi" w:cstheme="minorHAnsi"/>
          <w:sz w:val="24"/>
          <w:szCs w:val="24"/>
        </w:rPr>
        <w:t>The exhaust system shall be installed according to the manufacturer</w:t>
      </w:r>
      <w:r w:rsidR="001338C8">
        <w:rPr>
          <w:rFonts w:asciiTheme="minorHAnsi" w:hAnsiTheme="minorHAnsi" w:cstheme="minorHAnsi"/>
          <w:sz w:val="24"/>
          <w:szCs w:val="24"/>
        </w:rPr>
        <w:t>’</w:t>
      </w:r>
      <w:r w:rsidRPr="001338C8">
        <w:rPr>
          <w:rFonts w:asciiTheme="minorHAnsi" w:hAnsiTheme="minorHAnsi" w:cstheme="minorHAnsi"/>
          <w:sz w:val="24"/>
          <w:szCs w:val="24"/>
        </w:rPr>
        <w:t>s installation instructions and shall conform to all applicable state and local codes.</w:t>
      </w:r>
    </w:p>
    <w:p w14:paraId="34955E8A" w14:textId="61594B5D" w:rsidR="00A96514" w:rsidRPr="001338C8" w:rsidRDefault="00ED2481" w:rsidP="00E65F61">
      <w:pPr>
        <w:pStyle w:val="ARCATParagraph"/>
        <w:rPr>
          <w:rFonts w:asciiTheme="minorHAnsi" w:hAnsiTheme="minorHAnsi" w:cstheme="minorHAnsi"/>
          <w:sz w:val="24"/>
          <w:szCs w:val="24"/>
        </w:rPr>
      </w:pPr>
      <w:r w:rsidRPr="001338C8">
        <w:rPr>
          <w:rFonts w:asciiTheme="minorHAnsi" w:hAnsiTheme="minorHAnsi" w:cstheme="minorHAnsi"/>
          <w:sz w:val="24"/>
          <w:szCs w:val="24"/>
        </w:rPr>
        <w:t xml:space="preserve">An </w:t>
      </w:r>
      <w:r w:rsidR="00BE3CDD" w:rsidRPr="001338C8">
        <w:rPr>
          <w:rFonts w:asciiTheme="minorHAnsi" w:hAnsiTheme="minorHAnsi" w:cstheme="minorHAnsi"/>
          <w:sz w:val="24"/>
          <w:szCs w:val="24"/>
        </w:rPr>
        <w:t>a</w:t>
      </w:r>
      <w:r w:rsidR="00A96514" w:rsidRPr="001338C8">
        <w:rPr>
          <w:rFonts w:asciiTheme="minorHAnsi" w:hAnsiTheme="minorHAnsi" w:cstheme="minorHAnsi"/>
          <w:sz w:val="24"/>
          <w:szCs w:val="24"/>
        </w:rPr>
        <w:t xml:space="preserve">ppropriate heat resistant gasket </w:t>
      </w:r>
      <w:r w:rsidR="00BE3CDD" w:rsidRPr="001338C8">
        <w:rPr>
          <w:rFonts w:asciiTheme="minorHAnsi" w:hAnsiTheme="minorHAnsi" w:cstheme="minorHAnsi"/>
          <w:sz w:val="24"/>
          <w:szCs w:val="24"/>
        </w:rPr>
        <w:t xml:space="preserve">such a </w:t>
      </w:r>
      <w:r w:rsidR="007123DF" w:rsidRPr="001338C8">
        <w:rPr>
          <w:rFonts w:asciiTheme="minorHAnsi" w:hAnsiTheme="minorHAnsi" w:cstheme="minorHAnsi"/>
          <w:sz w:val="24"/>
          <w:szCs w:val="24"/>
        </w:rPr>
        <w:t xml:space="preserve">PowerTherm Maxim </w:t>
      </w:r>
      <w:r w:rsidR="00BE3CDD" w:rsidRPr="001338C8">
        <w:rPr>
          <w:rFonts w:asciiTheme="minorHAnsi" w:hAnsiTheme="minorHAnsi" w:cstheme="minorHAnsi"/>
          <w:color w:val="000000"/>
          <w:sz w:val="24"/>
          <w:szCs w:val="24"/>
        </w:rPr>
        <w:t>M-47-FF-1800</w:t>
      </w:r>
      <w:r w:rsidR="00BE3CDD" w:rsidRPr="001338C8">
        <w:rPr>
          <w:rFonts w:asciiTheme="minorHAnsi" w:hAnsiTheme="minorHAnsi" w:cstheme="minorHAnsi"/>
          <w:sz w:val="24"/>
          <w:szCs w:val="24"/>
        </w:rPr>
        <w:t xml:space="preserve"> </w:t>
      </w:r>
      <w:r w:rsidR="00065A09" w:rsidRPr="001338C8">
        <w:rPr>
          <w:rFonts w:asciiTheme="minorHAnsi" w:hAnsiTheme="minorHAnsi" w:cstheme="minorHAnsi"/>
          <w:sz w:val="24"/>
          <w:szCs w:val="24"/>
        </w:rPr>
        <w:t xml:space="preserve">full face </w:t>
      </w:r>
      <w:r w:rsidR="008C444F" w:rsidRPr="001338C8">
        <w:rPr>
          <w:rFonts w:asciiTheme="minorHAnsi" w:hAnsiTheme="minorHAnsi" w:cstheme="minorHAnsi"/>
          <w:sz w:val="24"/>
          <w:szCs w:val="24"/>
        </w:rPr>
        <w:t xml:space="preserve">gasket </w:t>
      </w:r>
      <w:r w:rsidRPr="001338C8">
        <w:rPr>
          <w:rFonts w:asciiTheme="minorHAnsi" w:hAnsiTheme="minorHAnsi" w:cstheme="minorHAnsi"/>
          <w:sz w:val="24"/>
          <w:szCs w:val="24"/>
        </w:rPr>
        <w:t xml:space="preserve">or </w:t>
      </w:r>
      <w:r w:rsidR="00137AE6" w:rsidRPr="001338C8">
        <w:rPr>
          <w:rFonts w:asciiTheme="minorHAnsi" w:hAnsiTheme="minorHAnsi" w:cstheme="minorHAnsi"/>
          <w:sz w:val="24"/>
          <w:szCs w:val="24"/>
        </w:rPr>
        <w:t xml:space="preserve">Owner </w:t>
      </w:r>
      <w:r w:rsidRPr="001338C8">
        <w:rPr>
          <w:rFonts w:asciiTheme="minorHAnsi" w:hAnsiTheme="minorHAnsi" w:cstheme="minorHAnsi"/>
          <w:sz w:val="24"/>
          <w:szCs w:val="24"/>
        </w:rPr>
        <w:t xml:space="preserve">approved equal </w:t>
      </w:r>
      <w:r w:rsidR="00A96514" w:rsidRPr="001338C8">
        <w:rPr>
          <w:rFonts w:asciiTheme="minorHAnsi" w:hAnsiTheme="minorHAnsi" w:cstheme="minorHAnsi"/>
          <w:sz w:val="24"/>
          <w:szCs w:val="24"/>
        </w:rPr>
        <w:t>shall be used at all flanged connections to form a proper seal.</w:t>
      </w:r>
    </w:p>
    <w:p w14:paraId="302BF3D2" w14:textId="3245A345" w:rsidR="004D7383" w:rsidRPr="001338C8" w:rsidRDefault="00E511B3" w:rsidP="00E65F61">
      <w:pPr>
        <w:pStyle w:val="ARCATParagraph"/>
        <w:rPr>
          <w:rFonts w:asciiTheme="minorHAnsi" w:hAnsiTheme="minorHAnsi" w:cstheme="minorHAnsi"/>
          <w:sz w:val="24"/>
          <w:szCs w:val="24"/>
        </w:rPr>
      </w:pPr>
      <w:r w:rsidRPr="001338C8">
        <w:rPr>
          <w:rFonts w:asciiTheme="minorHAnsi" w:hAnsiTheme="minorHAnsi" w:cstheme="minorHAnsi"/>
          <w:sz w:val="24"/>
          <w:szCs w:val="24"/>
        </w:rPr>
        <w:t xml:space="preserve">Horizontal runs of exhaust piping </w:t>
      </w:r>
      <w:r w:rsidR="00546AFE" w:rsidRPr="001338C8">
        <w:rPr>
          <w:rFonts w:asciiTheme="minorHAnsi" w:hAnsiTheme="minorHAnsi" w:cstheme="minorHAnsi"/>
          <w:sz w:val="24"/>
          <w:szCs w:val="24"/>
        </w:rPr>
        <w:t>shall slope downwards, away from the engine, towards the condensate trap.</w:t>
      </w:r>
    </w:p>
    <w:p w14:paraId="7623FAAE" w14:textId="3A132D95" w:rsidR="00E65F61" w:rsidRPr="001338C8" w:rsidRDefault="00E65F61" w:rsidP="00E65F61">
      <w:pPr>
        <w:pStyle w:val="ARCATParagraph"/>
        <w:rPr>
          <w:rFonts w:asciiTheme="minorHAnsi" w:hAnsiTheme="minorHAnsi" w:cstheme="minorHAnsi"/>
          <w:sz w:val="24"/>
          <w:szCs w:val="24"/>
        </w:rPr>
      </w:pPr>
      <w:r w:rsidRPr="001338C8">
        <w:rPr>
          <w:rFonts w:asciiTheme="minorHAnsi" w:hAnsiTheme="minorHAnsi" w:cstheme="minorHAnsi"/>
          <w:sz w:val="24"/>
          <w:szCs w:val="24"/>
        </w:rPr>
        <w:t xml:space="preserve">Provide all supports, guides, </w:t>
      </w:r>
      <w:r w:rsidR="00122971" w:rsidRPr="001338C8">
        <w:rPr>
          <w:rFonts w:asciiTheme="minorHAnsi" w:hAnsiTheme="minorHAnsi" w:cstheme="minorHAnsi"/>
          <w:sz w:val="24"/>
          <w:szCs w:val="24"/>
        </w:rPr>
        <w:t xml:space="preserve">piping, </w:t>
      </w:r>
      <w:r w:rsidRPr="001338C8">
        <w:rPr>
          <w:rFonts w:asciiTheme="minorHAnsi" w:hAnsiTheme="minorHAnsi" w:cstheme="minorHAnsi"/>
          <w:sz w:val="24"/>
          <w:szCs w:val="24"/>
        </w:rPr>
        <w:t xml:space="preserve">bellows type expansion joints, </w:t>
      </w:r>
      <w:r w:rsidR="00030BE8" w:rsidRPr="001338C8">
        <w:rPr>
          <w:rFonts w:asciiTheme="minorHAnsi" w:hAnsiTheme="minorHAnsi" w:cstheme="minorHAnsi"/>
          <w:sz w:val="24"/>
          <w:szCs w:val="24"/>
        </w:rPr>
        <w:t xml:space="preserve">gaskets, </w:t>
      </w:r>
      <w:r w:rsidR="002B17A2" w:rsidRPr="001338C8">
        <w:rPr>
          <w:rFonts w:asciiTheme="minorHAnsi" w:hAnsiTheme="minorHAnsi" w:cstheme="minorHAnsi"/>
          <w:sz w:val="24"/>
          <w:szCs w:val="24"/>
        </w:rPr>
        <w:t>drains,</w:t>
      </w:r>
      <w:r w:rsidRPr="001338C8">
        <w:rPr>
          <w:rFonts w:asciiTheme="minorHAnsi" w:hAnsiTheme="minorHAnsi" w:cstheme="minorHAnsi"/>
          <w:sz w:val="24"/>
          <w:szCs w:val="24"/>
        </w:rPr>
        <w:t xml:space="preserve"> flashings, </w:t>
      </w:r>
      <w:bookmarkStart w:id="1" w:name="_Hlk71214528"/>
      <w:r w:rsidRPr="001338C8">
        <w:rPr>
          <w:rFonts w:asciiTheme="minorHAnsi" w:hAnsiTheme="minorHAnsi" w:cstheme="minorHAnsi"/>
          <w:sz w:val="24"/>
          <w:szCs w:val="24"/>
        </w:rPr>
        <w:t>storm collar</w:t>
      </w:r>
      <w:bookmarkEnd w:id="1"/>
      <w:r w:rsidRPr="001338C8">
        <w:rPr>
          <w:rFonts w:asciiTheme="minorHAnsi" w:hAnsiTheme="minorHAnsi" w:cstheme="minorHAnsi"/>
          <w:sz w:val="24"/>
          <w:szCs w:val="24"/>
        </w:rPr>
        <w:t>s as required to provide a complete system.</w:t>
      </w:r>
    </w:p>
    <w:p w14:paraId="5D54CB69" w14:textId="376EFD8F" w:rsidR="00E65F61" w:rsidRPr="001338C8" w:rsidRDefault="00E65F61" w:rsidP="00E65F61">
      <w:pPr>
        <w:pStyle w:val="ARCATParagraph"/>
        <w:rPr>
          <w:rFonts w:asciiTheme="minorHAnsi" w:hAnsiTheme="minorHAnsi" w:cstheme="minorHAnsi"/>
          <w:sz w:val="24"/>
          <w:szCs w:val="24"/>
        </w:rPr>
      </w:pPr>
      <w:r w:rsidRPr="001338C8">
        <w:rPr>
          <w:rFonts w:asciiTheme="minorHAnsi" w:hAnsiTheme="minorHAnsi" w:cstheme="minorHAnsi"/>
          <w:sz w:val="24"/>
          <w:szCs w:val="24"/>
        </w:rPr>
        <w:t xml:space="preserve">The entire exhaust system from the </w:t>
      </w:r>
      <w:r w:rsidR="003C46EF" w:rsidRPr="001338C8">
        <w:rPr>
          <w:rFonts w:asciiTheme="minorHAnsi" w:hAnsiTheme="minorHAnsi" w:cstheme="minorHAnsi"/>
          <w:sz w:val="24"/>
          <w:szCs w:val="24"/>
        </w:rPr>
        <w:t>engine</w:t>
      </w:r>
      <w:r w:rsidRPr="001338C8">
        <w:rPr>
          <w:rFonts w:asciiTheme="minorHAnsi" w:hAnsiTheme="minorHAnsi" w:cstheme="minorHAnsi"/>
          <w:sz w:val="24"/>
          <w:szCs w:val="24"/>
        </w:rPr>
        <w:t xml:space="preserve"> discharge to the termination point, including all accessories, except as noted, shall be from one manufacturer.</w:t>
      </w:r>
    </w:p>
    <w:p w14:paraId="38021D9B" w14:textId="3E6545CB" w:rsidR="0098780F" w:rsidRPr="001338C8" w:rsidRDefault="0098780F" w:rsidP="00E65F61">
      <w:pPr>
        <w:pStyle w:val="ARCATParagraph"/>
        <w:rPr>
          <w:rFonts w:asciiTheme="minorHAnsi" w:hAnsiTheme="minorHAnsi" w:cstheme="minorHAnsi"/>
          <w:sz w:val="24"/>
          <w:szCs w:val="24"/>
        </w:rPr>
      </w:pPr>
      <w:r w:rsidRPr="001338C8">
        <w:rPr>
          <w:rFonts w:asciiTheme="minorHAnsi" w:hAnsiTheme="minorHAnsi" w:cstheme="minorHAnsi"/>
          <w:sz w:val="24"/>
          <w:szCs w:val="24"/>
          <w:shd w:val="clear" w:color="auto" w:fill="FFFFFF"/>
        </w:rPr>
        <w:t>This exhaust system shall be installed to be gas tight to prevent leakage of combustion products into a building.</w:t>
      </w:r>
    </w:p>
    <w:p w14:paraId="4E334CEB" w14:textId="351BC938" w:rsidR="008566FD" w:rsidRDefault="00F36A7C" w:rsidP="00E65F61">
      <w:pPr>
        <w:pStyle w:val="ARCATParagraph"/>
        <w:rPr>
          <w:rFonts w:asciiTheme="minorHAnsi" w:hAnsiTheme="minorHAnsi" w:cstheme="minorHAnsi"/>
          <w:sz w:val="24"/>
          <w:szCs w:val="24"/>
        </w:rPr>
      </w:pPr>
      <w:r w:rsidRPr="001338C8">
        <w:rPr>
          <w:rFonts w:asciiTheme="minorHAnsi" w:hAnsiTheme="minorHAnsi" w:cstheme="minorHAnsi"/>
          <w:sz w:val="24"/>
          <w:szCs w:val="24"/>
        </w:rPr>
        <w:t>The d</w:t>
      </w:r>
      <w:r w:rsidR="008566FD" w:rsidRPr="001338C8">
        <w:rPr>
          <w:rFonts w:asciiTheme="minorHAnsi" w:hAnsiTheme="minorHAnsi" w:cstheme="minorHAnsi"/>
          <w:sz w:val="24"/>
          <w:szCs w:val="24"/>
        </w:rPr>
        <w:t>ouble element intake air cleaner housing shall be</w:t>
      </w:r>
      <w:r w:rsidR="00903EFA" w:rsidRPr="001338C8">
        <w:rPr>
          <w:rFonts w:asciiTheme="minorHAnsi" w:hAnsiTheme="minorHAnsi" w:cstheme="minorHAnsi"/>
          <w:sz w:val="24"/>
          <w:szCs w:val="24"/>
        </w:rPr>
        <w:t xml:space="preserve"> mounted on </w:t>
      </w:r>
      <w:r w:rsidRPr="001338C8">
        <w:rPr>
          <w:rFonts w:asciiTheme="minorHAnsi" w:hAnsiTheme="minorHAnsi" w:cstheme="minorHAnsi"/>
          <w:sz w:val="24"/>
          <w:szCs w:val="24"/>
        </w:rPr>
        <w:t>a</w:t>
      </w:r>
      <w:r w:rsidR="00903EFA" w:rsidRPr="001338C8">
        <w:rPr>
          <w:rFonts w:asciiTheme="minorHAnsi" w:hAnsiTheme="minorHAnsi" w:cstheme="minorHAnsi"/>
          <w:sz w:val="24"/>
          <w:szCs w:val="24"/>
        </w:rPr>
        <w:t xml:space="preserve"> supporting structure as </w:t>
      </w:r>
      <w:r w:rsidR="00BC7967" w:rsidRPr="001338C8">
        <w:rPr>
          <w:rFonts w:asciiTheme="minorHAnsi" w:hAnsiTheme="minorHAnsi" w:cstheme="minorHAnsi"/>
          <w:sz w:val="24"/>
          <w:szCs w:val="24"/>
        </w:rPr>
        <w:t>shown in the location on the Drawings.</w:t>
      </w:r>
    </w:p>
    <w:p w14:paraId="060329B6" w14:textId="1A7D5AB0" w:rsidR="004B7159" w:rsidRPr="001338C8" w:rsidRDefault="00501ECD" w:rsidP="00E65F61">
      <w:pPr>
        <w:pStyle w:val="ARCATParagraph"/>
        <w:rPr>
          <w:rFonts w:asciiTheme="minorHAnsi" w:hAnsiTheme="minorHAnsi" w:cstheme="minorHAnsi"/>
          <w:sz w:val="24"/>
          <w:szCs w:val="24"/>
        </w:rPr>
      </w:pPr>
      <w:r>
        <w:rPr>
          <w:rFonts w:asciiTheme="minorHAnsi" w:hAnsiTheme="minorHAnsi" w:cstheme="minorHAnsi"/>
          <w:sz w:val="24"/>
          <w:szCs w:val="24"/>
        </w:rPr>
        <w:lastRenderedPageBreak/>
        <w:t xml:space="preserve">All new exhaust piping on the interior of the building </w:t>
      </w:r>
      <w:r w:rsidR="00B9320D">
        <w:rPr>
          <w:rFonts w:asciiTheme="minorHAnsi" w:hAnsiTheme="minorHAnsi" w:cstheme="minorHAnsi"/>
          <w:sz w:val="24"/>
          <w:szCs w:val="24"/>
        </w:rPr>
        <w:t>shall be wrapped with one inch thick removable cover insulation blankets.</w:t>
      </w:r>
    </w:p>
    <w:p w14:paraId="1BA73EC7" w14:textId="090F69AC" w:rsidR="007E791A" w:rsidRPr="001338C8" w:rsidRDefault="008C6B94" w:rsidP="00E65F61">
      <w:pPr>
        <w:pStyle w:val="ARCATParagraph"/>
        <w:rPr>
          <w:rFonts w:asciiTheme="minorHAnsi" w:hAnsiTheme="minorHAnsi" w:cstheme="minorHAnsi"/>
          <w:sz w:val="24"/>
          <w:szCs w:val="24"/>
        </w:rPr>
      </w:pPr>
      <w:r w:rsidRPr="001338C8">
        <w:rPr>
          <w:rFonts w:asciiTheme="minorHAnsi" w:hAnsiTheme="minorHAnsi" w:cstheme="minorHAnsi"/>
          <w:sz w:val="24"/>
          <w:szCs w:val="24"/>
        </w:rPr>
        <w:t>The Contractor shall provide all necessary piping and fittings necessary to connect the new air intake housing to the engine.</w:t>
      </w:r>
    </w:p>
    <w:p w14:paraId="2F55A34F" w14:textId="4F2E824F" w:rsidR="006B7123" w:rsidRPr="001338C8" w:rsidRDefault="008C49CB" w:rsidP="0076001A">
      <w:pPr>
        <w:pStyle w:val="ARCATParagraph"/>
        <w:rPr>
          <w:rFonts w:asciiTheme="minorHAnsi" w:hAnsiTheme="minorHAnsi" w:cstheme="minorHAnsi"/>
          <w:sz w:val="24"/>
          <w:szCs w:val="24"/>
        </w:rPr>
      </w:pPr>
      <w:r w:rsidRPr="001338C8">
        <w:rPr>
          <w:rFonts w:asciiTheme="minorHAnsi" w:hAnsiTheme="minorHAnsi" w:cstheme="minorHAnsi"/>
          <w:sz w:val="24"/>
          <w:szCs w:val="24"/>
        </w:rPr>
        <w:t xml:space="preserve">The procedures and practices of </w:t>
      </w:r>
      <w:r w:rsidR="008B6B38" w:rsidRPr="001338C8">
        <w:rPr>
          <w:rFonts w:asciiTheme="minorHAnsi" w:hAnsiTheme="minorHAnsi" w:cstheme="minorHAnsi"/>
          <w:sz w:val="24"/>
          <w:szCs w:val="24"/>
        </w:rPr>
        <w:t>API RP 686 2</w:t>
      </w:r>
      <w:r w:rsidR="008B6B38" w:rsidRPr="001338C8">
        <w:rPr>
          <w:rFonts w:asciiTheme="minorHAnsi" w:hAnsiTheme="minorHAnsi" w:cstheme="minorHAnsi"/>
          <w:sz w:val="24"/>
          <w:szCs w:val="24"/>
          <w:vertAlign w:val="superscript"/>
        </w:rPr>
        <w:t>ND</w:t>
      </w:r>
      <w:r w:rsidR="008B6B38" w:rsidRPr="001338C8">
        <w:rPr>
          <w:rFonts w:asciiTheme="minorHAnsi" w:hAnsiTheme="minorHAnsi" w:cstheme="minorHAnsi"/>
          <w:sz w:val="24"/>
          <w:szCs w:val="24"/>
        </w:rPr>
        <w:t xml:space="preserve"> ED (2009)</w:t>
      </w:r>
      <w:r w:rsidR="00157033" w:rsidRPr="001338C8">
        <w:rPr>
          <w:rFonts w:asciiTheme="minorHAnsi" w:hAnsiTheme="minorHAnsi" w:cstheme="minorHAnsi"/>
          <w:sz w:val="24"/>
          <w:szCs w:val="24"/>
        </w:rPr>
        <w:t xml:space="preserve">: </w:t>
      </w:r>
      <w:r w:rsidR="008B6B38" w:rsidRPr="001338C8">
        <w:rPr>
          <w:rFonts w:asciiTheme="minorHAnsi" w:hAnsiTheme="minorHAnsi" w:cstheme="minorHAnsi"/>
          <w:sz w:val="24"/>
          <w:szCs w:val="24"/>
        </w:rPr>
        <w:t xml:space="preserve">Recommended Practice for Machinery Installation and Installation Design; Second Edition </w:t>
      </w:r>
      <w:r w:rsidR="008E3319" w:rsidRPr="001338C8">
        <w:rPr>
          <w:rFonts w:asciiTheme="minorHAnsi" w:hAnsiTheme="minorHAnsi" w:cstheme="minorHAnsi"/>
          <w:sz w:val="24"/>
          <w:szCs w:val="24"/>
        </w:rPr>
        <w:t xml:space="preserve">shall be adhered to </w:t>
      </w:r>
      <w:r w:rsidR="00756102" w:rsidRPr="001338C8">
        <w:rPr>
          <w:rFonts w:asciiTheme="minorHAnsi" w:hAnsiTheme="minorHAnsi" w:cstheme="minorHAnsi"/>
          <w:sz w:val="24"/>
          <w:szCs w:val="24"/>
        </w:rPr>
        <w:t>s</w:t>
      </w:r>
      <w:r w:rsidR="006B7123" w:rsidRPr="001338C8">
        <w:rPr>
          <w:rFonts w:asciiTheme="minorHAnsi" w:hAnsiTheme="minorHAnsi" w:cstheme="minorHAnsi"/>
          <w:sz w:val="24"/>
          <w:szCs w:val="24"/>
        </w:rPr>
        <w:t>hould any adjustments be necessary that require</w:t>
      </w:r>
      <w:r w:rsidR="00756102" w:rsidRPr="001338C8">
        <w:rPr>
          <w:rFonts w:asciiTheme="minorHAnsi" w:hAnsiTheme="minorHAnsi" w:cstheme="minorHAnsi"/>
          <w:sz w:val="24"/>
          <w:szCs w:val="24"/>
        </w:rPr>
        <w:t xml:space="preserve"> movement of the diesel engines.</w:t>
      </w:r>
    </w:p>
    <w:p w14:paraId="0741133C"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668BAB27"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3.02</w:t>
      </w:r>
      <w:r w:rsidRPr="001338C8">
        <w:rPr>
          <w:rFonts w:asciiTheme="minorHAnsi" w:hAnsiTheme="minorHAnsi" w:cstheme="minorHAnsi"/>
          <w:sz w:val="24"/>
          <w:szCs w:val="24"/>
        </w:rPr>
        <w:tab/>
      </w:r>
      <w:r w:rsidRPr="001338C8">
        <w:rPr>
          <w:rFonts w:asciiTheme="minorHAnsi" w:hAnsiTheme="minorHAnsi" w:cstheme="minorHAnsi"/>
          <w:sz w:val="24"/>
          <w:szCs w:val="24"/>
        </w:rPr>
        <w:tab/>
        <w:t>FIELD TESTING</w:t>
      </w:r>
    </w:p>
    <w:p w14:paraId="1731E684"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70650647" w14:textId="3160FE91" w:rsidR="00592E8C" w:rsidRPr="001338C8" w:rsidRDefault="00592E8C" w:rsidP="001338C8">
      <w:pPr>
        <w:pStyle w:val="ListParagraph"/>
        <w:numPr>
          <w:ilvl w:val="0"/>
          <w:numId w:val="13"/>
        </w:numPr>
        <w:tabs>
          <w:tab w:val="left" w:pos="576"/>
          <w:tab w:val="left" w:pos="1008"/>
          <w:tab w:val="left" w:pos="1440"/>
          <w:tab w:val="left" w:pos="1872"/>
          <w:tab w:val="left" w:pos="2304"/>
          <w:tab w:val="left" w:pos="2736"/>
        </w:tabs>
        <w:rPr>
          <w:rFonts w:asciiTheme="minorHAnsi" w:hAnsiTheme="minorHAnsi" w:cstheme="minorHAnsi"/>
          <w:sz w:val="24"/>
          <w:szCs w:val="24"/>
        </w:rPr>
      </w:pPr>
      <w:r w:rsidRPr="001338C8">
        <w:rPr>
          <w:rFonts w:asciiTheme="minorHAnsi" w:hAnsiTheme="minorHAnsi" w:cstheme="minorHAnsi"/>
          <w:sz w:val="24"/>
          <w:szCs w:val="24"/>
        </w:rPr>
        <w:t>After installation</w:t>
      </w:r>
      <w:r w:rsidR="00A83AFA" w:rsidRPr="001338C8">
        <w:rPr>
          <w:rFonts w:asciiTheme="minorHAnsi" w:hAnsiTheme="minorHAnsi" w:cstheme="minorHAnsi"/>
          <w:sz w:val="24"/>
          <w:szCs w:val="24"/>
        </w:rPr>
        <w:t xml:space="preserve"> </w:t>
      </w:r>
      <w:r w:rsidR="00833172" w:rsidRPr="001338C8">
        <w:rPr>
          <w:rFonts w:asciiTheme="minorHAnsi" w:hAnsiTheme="minorHAnsi" w:cstheme="minorHAnsi"/>
          <w:sz w:val="24"/>
          <w:szCs w:val="24"/>
        </w:rPr>
        <w:t>but prior to</w:t>
      </w:r>
      <w:r w:rsidR="00A83AFA" w:rsidRPr="001338C8">
        <w:rPr>
          <w:rFonts w:asciiTheme="minorHAnsi" w:hAnsiTheme="minorHAnsi" w:cstheme="minorHAnsi"/>
          <w:sz w:val="24"/>
          <w:szCs w:val="24"/>
        </w:rPr>
        <w:t xml:space="preserve"> covering with removable insulation </w:t>
      </w:r>
      <w:r w:rsidR="00A96514" w:rsidRPr="001338C8">
        <w:rPr>
          <w:rFonts w:asciiTheme="minorHAnsi" w:hAnsiTheme="minorHAnsi" w:cstheme="minorHAnsi"/>
          <w:sz w:val="24"/>
          <w:szCs w:val="24"/>
        </w:rPr>
        <w:t>covers</w:t>
      </w:r>
      <w:r w:rsidRPr="001338C8">
        <w:rPr>
          <w:rFonts w:asciiTheme="minorHAnsi" w:hAnsiTheme="minorHAnsi" w:cstheme="minorHAnsi"/>
          <w:sz w:val="24"/>
          <w:szCs w:val="24"/>
        </w:rPr>
        <w:t xml:space="preserve">, all </w:t>
      </w:r>
      <w:r w:rsidR="000C73A8" w:rsidRPr="001338C8">
        <w:rPr>
          <w:rFonts w:asciiTheme="minorHAnsi" w:hAnsiTheme="minorHAnsi" w:cstheme="minorHAnsi"/>
          <w:sz w:val="24"/>
          <w:szCs w:val="24"/>
        </w:rPr>
        <w:t>exhaust systems</w:t>
      </w:r>
      <w:r w:rsidRPr="001338C8">
        <w:rPr>
          <w:rFonts w:asciiTheme="minorHAnsi" w:hAnsiTheme="minorHAnsi" w:cstheme="minorHAnsi"/>
          <w:sz w:val="24"/>
          <w:szCs w:val="24"/>
        </w:rPr>
        <w:t xml:space="preserve"> shall be field tested in the presence of the ENGINEER and OWNER to ensure that all items of equipment are in full compliance with this Section.</w:t>
      </w:r>
    </w:p>
    <w:p w14:paraId="6EAED810"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44A3CAD5" w14:textId="77777777" w:rsidR="00592E8C" w:rsidRPr="001338C8" w:rsidRDefault="00592E8C" w:rsidP="00B813A1">
      <w:pPr>
        <w:tabs>
          <w:tab w:val="left" w:pos="576"/>
          <w:tab w:val="left" w:pos="1008"/>
          <w:tab w:val="left" w:pos="1440"/>
          <w:tab w:val="left" w:pos="1872"/>
          <w:tab w:val="left" w:pos="2304"/>
          <w:tab w:val="left" w:pos="2736"/>
        </w:tabs>
        <w:rPr>
          <w:rFonts w:asciiTheme="minorHAnsi" w:hAnsiTheme="minorHAnsi" w:cstheme="minorHAnsi"/>
          <w:sz w:val="24"/>
          <w:szCs w:val="24"/>
        </w:rPr>
      </w:pPr>
    </w:p>
    <w:p w14:paraId="5AA9324E" w14:textId="4E64CAC4" w:rsidR="00592E8C" w:rsidRPr="001338C8" w:rsidRDefault="00592E8C" w:rsidP="001338C8">
      <w:pPr>
        <w:pStyle w:val="ListParagraph"/>
        <w:numPr>
          <w:ilvl w:val="0"/>
          <w:numId w:val="14"/>
        </w:numPr>
        <w:tabs>
          <w:tab w:val="left" w:pos="576"/>
          <w:tab w:val="left" w:pos="1008"/>
          <w:tab w:val="left" w:pos="1440"/>
          <w:tab w:val="left" w:pos="1872"/>
          <w:tab w:val="left" w:pos="2304"/>
          <w:tab w:val="left" w:pos="2736"/>
        </w:tabs>
        <w:jc w:val="center"/>
        <w:rPr>
          <w:rFonts w:asciiTheme="minorHAnsi" w:hAnsiTheme="minorHAnsi" w:cstheme="minorHAnsi"/>
          <w:sz w:val="24"/>
          <w:szCs w:val="24"/>
        </w:rPr>
      </w:pPr>
      <w:r w:rsidRPr="001338C8">
        <w:rPr>
          <w:rFonts w:asciiTheme="minorHAnsi" w:hAnsiTheme="minorHAnsi" w:cstheme="minorHAnsi"/>
          <w:sz w:val="24"/>
          <w:szCs w:val="24"/>
        </w:rPr>
        <w:t>END SECTION</w:t>
      </w:r>
      <w:r w:rsidR="001338C8">
        <w:rPr>
          <w:rFonts w:asciiTheme="minorHAnsi" w:hAnsiTheme="minorHAnsi" w:cstheme="minorHAnsi"/>
          <w:sz w:val="24"/>
          <w:szCs w:val="24"/>
        </w:rPr>
        <w:t xml:space="preserve"> -</w:t>
      </w:r>
    </w:p>
    <w:sectPr w:rsidR="00592E8C" w:rsidRPr="001338C8" w:rsidSect="001E55C7">
      <w:headerReference w:type="default" r:id="rId11"/>
      <w:footerReference w:type="default" r:id="rId12"/>
      <w:type w:val="continuous"/>
      <w:pgSz w:w="12240" w:h="15840"/>
      <w:pgMar w:top="1440" w:right="990" w:bottom="1440" w:left="1440" w:header="144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07B92" w14:textId="77777777" w:rsidR="00D160FA" w:rsidRDefault="00D160FA">
      <w:r>
        <w:separator/>
      </w:r>
    </w:p>
  </w:endnote>
  <w:endnote w:type="continuationSeparator" w:id="0">
    <w:p w14:paraId="1F48C220" w14:textId="77777777" w:rsidR="00D160FA" w:rsidRDefault="00D16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CC7D3" w14:textId="6AD40429" w:rsidR="001338C8" w:rsidRPr="001338C8" w:rsidRDefault="001338C8">
    <w:pPr>
      <w:pStyle w:val="Footer"/>
      <w:jc w:val="center"/>
      <w:rPr>
        <w:rFonts w:asciiTheme="minorHAnsi" w:hAnsiTheme="minorHAnsi" w:cstheme="minorHAnsi"/>
        <w:caps/>
        <w:noProof/>
        <w:color w:val="000000" w:themeColor="text1"/>
      </w:rPr>
    </w:pPr>
    <w:r w:rsidRPr="001338C8">
      <w:rPr>
        <w:rFonts w:asciiTheme="minorHAnsi" w:hAnsiTheme="minorHAnsi" w:cstheme="minorHAnsi"/>
        <w:caps/>
        <w:color w:val="000000" w:themeColor="text1"/>
      </w:rPr>
      <w:t>15300-</w:t>
    </w:r>
    <w:r w:rsidRPr="001338C8">
      <w:rPr>
        <w:rFonts w:asciiTheme="minorHAnsi" w:hAnsiTheme="minorHAnsi" w:cstheme="minorHAnsi"/>
        <w:caps/>
        <w:color w:val="000000" w:themeColor="text1"/>
      </w:rPr>
      <w:fldChar w:fldCharType="begin"/>
    </w:r>
    <w:r w:rsidRPr="001338C8">
      <w:rPr>
        <w:rFonts w:asciiTheme="minorHAnsi" w:hAnsiTheme="minorHAnsi" w:cstheme="minorHAnsi"/>
        <w:caps/>
        <w:color w:val="000000" w:themeColor="text1"/>
      </w:rPr>
      <w:instrText xml:space="preserve"> PAGE   \* MERGEFORMAT </w:instrText>
    </w:r>
    <w:r w:rsidRPr="001338C8">
      <w:rPr>
        <w:rFonts w:asciiTheme="minorHAnsi" w:hAnsiTheme="minorHAnsi" w:cstheme="minorHAnsi"/>
        <w:caps/>
        <w:color w:val="000000" w:themeColor="text1"/>
      </w:rPr>
      <w:fldChar w:fldCharType="separate"/>
    </w:r>
    <w:r w:rsidRPr="001338C8">
      <w:rPr>
        <w:rFonts w:asciiTheme="minorHAnsi" w:hAnsiTheme="minorHAnsi" w:cstheme="minorHAnsi"/>
        <w:caps/>
        <w:noProof/>
        <w:color w:val="000000" w:themeColor="text1"/>
      </w:rPr>
      <w:t>2</w:t>
    </w:r>
    <w:r w:rsidRPr="001338C8">
      <w:rPr>
        <w:rFonts w:asciiTheme="minorHAnsi" w:hAnsiTheme="minorHAnsi" w:cstheme="minorHAnsi"/>
        <w:caps/>
        <w:noProof/>
        <w:color w:val="000000" w:themeColor="text1"/>
      </w:rPr>
      <w:fldChar w:fldCharType="end"/>
    </w:r>
  </w:p>
  <w:p w14:paraId="0DC724FB" w14:textId="77777777" w:rsidR="00592E8C" w:rsidRDefault="00592E8C" w:rsidP="00A46E75">
    <w:pPr>
      <w:tabs>
        <w:tab w:val="center" w:pos="4680"/>
        <w:tab w:val="right" w:pos="9360"/>
      </w:tabs>
      <w:spacing w:line="23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1F616" w14:textId="77777777" w:rsidR="00D160FA" w:rsidRDefault="00D160FA">
      <w:r>
        <w:separator/>
      </w:r>
    </w:p>
  </w:footnote>
  <w:footnote w:type="continuationSeparator" w:id="0">
    <w:p w14:paraId="49BC0F99" w14:textId="77777777" w:rsidR="00D160FA" w:rsidRDefault="00D16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D46F0" w14:textId="44FCAB66" w:rsidR="001338C8" w:rsidRPr="001338C8" w:rsidRDefault="001338C8" w:rsidP="001338C8">
    <w:pPr>
      <w:shd w:val="clear" w:color="auto" w:fill="FFFFFF"/>
      <w:tabs>
        <w:tab w:val="left" w:pos="0"/>
      </w:tabs>
      <w:ind w:left="-1440"/>
      <w:jc w:val="both"/>
      <w:outlineLvl w:val="0"/>
      <w:rPr>
        <w:rFonts w:ascii="Calibri" w:hAnsi="Calibri" w:cs="Calibri"/>
        <w:kern w:val="20"/>
        <w:sz w:val="18"/>
        <w:szCs w:val="18"/>
      </w:rPr>
    </w:pPr>
    <w:r w:rsidRPr="001338C8">
      <w:rPr>
        <w:rFonts w:ascii="Calibri" w:hAnsi="Calibri" w:cs="Calibri"/>
        <w:noProof/>
        <w:kern w:val="20"/>
        <w:sz w:val="18"/>
        <w:szCs w:val="18"/>
      </w:rPr>
      <w:drawing>
        <wp:anchor distT="0" distB="0" distL="114300" distR="114300" simplePos="0" relativeHeight="251659264" behindDoc="0" locked="0" layoutInCell="1" allowOverlap="1" wp14:anchorId="59464621" wp14:editId="031E85B9">
          <wp:simplePos x="0" y="0"/>
          <wp:positionH relativeFrom="margin">
            <wp:posOffset>5657850</wp:posOffset>
          </wp:positionH>
          <wp:positionV relativeFrom="margin">
            <wp:posOffset>-685800</wp:posOffset>
          </wp:positionV>
          <wp:extent cx="422910" cy="419100"/>
          <wp:effectExtent l="0" t="0" r="0" b="0"/>
          <wp:wrapSquare wrapText="bothSides"/>
          <wp:docPr id="1" name="Picture 1" descr="ASCENSION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CENSION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91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38C8">
      <w:rPr>
        <w:rFonts w:ascii="Calibri" w:hAnsi="Calibri" w:cs="Calibri"/>
        <w:smallCaps/>
        <w:color w:val="000000"/>
        <w:kern w:val="20"/>
        <w:sz w:val="18"/>
        <w:szCs w:val="18"/>
      </w:rPr>
      <w:t xml:space="preserve">                             </w:t>
    </w:r>
    <w:r w:rsidRPr="001338C8">
      <w:rPr>
        <w:rFonts w:ascii="Calibri" w:hAnsi="Calibri" w:cs="Calibri"/>
        <w:smallCaps/>
        <w:color w:val="000000"/>
        <w:kern w:val="20"/>
        <w:sz w:val="18"/>
        <w:szCs w:val="18"/>
      </w:rPr>
      <w:tab/>
    </w:r>
    <w:r w:rsidRPr="001338C8">
      <w:rPr>
        <w:rFonts w:ascii="Calibri" w:hAnsi="Calibri" w:cs="Calibri"/>
        <w:kern w:val="20"/>
        <w:sz w:val="18"/>
        <w:szCs w:val="18"/>
      </w:rPr>
      <w:tab/>
    </w:r>
  </w:p>
  <w:p w14:paraId="4A97550E" w14:textId="77777777" w:rsidR="001338C8" w:rsidRPr="001338C8" w:rsidRDefault="001338C8" w:rsidP="001338C8">
    <w:pPr>
      <w:shd w:val="clear" w:color="auto" w:fill="FFFFFF"/>
      <w:ind w:left="-1872"/>
      <w:jc w:val="both"/>
      <w:outlineLvl w:val="0"/>
      <w:rPr>
        <w:rFonts w:ascii="Calibri" w:hAnsi="Calibri" w:cs="Calibri"/>
        <w:kern w:val="20"/>
        <w:sz w:val="18"/>
        <w:szCs w:val="18"/>
      </w:rPr>
    </w:pPr>
    <w:r w:rsidRPr="001338C8">
      <w:rPr>
        <w:rFonts w:ascii="Calibri" w:hAnsi="Calibri" w:cs="Calibri"/>
        <w:kern w:val="20"/>
        <w:sz w:val="18"/>
        <w:szCs w:val="18"/>
      </w:rPr>
      <w:t xml:space="preserve">                             CLINT COINTMENT          </w:t>
    </w:r>
  </w:p>
  <w:p w14:paraId="2AA6DB45" w14:textId="77777777" w:rsidR="001338C8" w:rsidRPr="001338C8" w:rsidRDefault="001338C8" w:rsidP="001338C8">
    <w:pPr>
      <w:shd w:val="clear" w:color="auto" w:fill="FFFFFF"/>
      <w:ind w:left="-1872"/>
      <w:jc w:val="both"/>
      <w:outlineLvl w:val="0"/>
      <w:rPr>
        <w:rFonts w:ascii="Calibri" w:hAnsi="Calibri" w:cs="Calibri"/>
        <w:kern w:val="20"/>
        <w:sz w:val="18"/>
        <w:szCs w:val="18"/>
      </w:rPr>
    </w:pPr>
    <w:r w:rsidRPr="001338C8">
      <w:rPr>
        <w:rFonts w:ascii="Calibri" w:hAnsi="Calibri" w:cs="Calibri"/>
        <w:kern w:val="20"/>
        <w:sz w:val="18"/>
        <w:szCs w:val="18"/>
      </w:rPr>
      <w:t xml:space="preserve">                             </w:t>
    </w:r>
    <w:r w:rsidRPr="001338C8">
      <w:rPr>
        <w:rFonts w:ascii="Calibri" w:hAnsi="Calibri" w:cs="Calibri"/>
        <w:smallCaps/>
        <w:color w:val="000000"/>
        <w:kern w:val="20"/>
        <w:sz w:val="18"/>
        <w:szCs w:val="18"/>
      </w:rPr>
      <w:t xml:space="preserve">ascension parish </w:t>
    </w:r>
    <w:r w:rsidRPr="001338C8">
      <w:rPr>
        <w:rFonts w:ascii="Calibri" w:hAnsi="Calibri" w:cs="Calibri"/>
        <w:bCs/>
        <w:smallCaps/>
        <w:color w:val="000000"/>
        <w:kern w:val="20"/>
        <w:sz w:val="18"/>
        <w:szCs w:val="18"/>
      </w:rPr>
      <w:t>president</w:t>
    </w:r>
    <w:r w:rsidRPr="001338C8">
      <w:rPr>
        <w:rFonts w:ascii="Calibri" w:hAnsi="Calibri" w:cs="Calibri"/>
        <w:kern w:val="20"/>
        <w:sz w:val="18"/>
        <w:szCs w:val="18"/>
      </w:rPr>
      <w:t xml:space="preserve">                                                              www.ascensionparish.net</w:t>
    </w:r>
  </w:p>
  <w:p w14:paraId="5E36B018" w14:textId="77777777" w:rsidR="001338C8" w:rsidRPr="001338C8" w:rsidRDefault="001338C8" w:rsidP="001338C8">
    <w:pPr>
      <w:ind w:left="547"/>
      <w:jc w:val="both"/>
      <w:rPr>
        <w:rFonts w:ascii="Calibri" w:hAnsi="Calibri" w:cs="Calibri"/>
        <w:kern w:val="2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suff w:val="nothing"/>
      <w:lvlText w:val="PART  %1  "/>
      <w:lvlJc w:val="left"/>
    </w:lvl>
    <w:lvl w:ilvl="1">
      <w:start w:val="1"/>
      <w:numFmt w:val="decimal"/>
      <w:pStyle w:val="ARCATArticle"/>
      <w:lvlText w:val="%1.%2 "/>
      <w:lvlJc w:val="left"/>
      <w:pPr>
        <w:ind w:left="576" w:hanging="576"/>
      </w:pPr>
    </w:lvl>
    <w:lvl w:ilvl="2">
      <w:start w:val="1"/>
      <w:numFmt w:val="upperLetter"/>
      <w:pStyle w:val="ARCATParagraph"/>
      <w:lvlText w:val="%3. "/>
      <w:lvlJc w:val="left"/>
      <w:pPr>
        <w:ind w:left="1152" w:hanging="576"/>
      </w:pPr>
    </w:lvl>
    <w:lvl w:ilvl="3">
      <w:start w:val="1"/>
      <w:numFmt w:val="decimal"/>
      <w:pStyle w:val="ARCATSubPara"/>
      <w:lvlText w:val="%4. "/>
      <w:lvlJc w:val="left"/>
      <w:pPr>
        <w:ind w:left="1728" w:hanging="576"/>
      </w:pPr>
    </w:lvl>
    <w:lvl w:ilvl="4">
      <w:start w:val="1"/>
      <w:numFmt w:val="lowerLetter"/>
      <w:pStyle w:val="ARCATSubSub1"/>
      <w:lvlText w:val="%5. "/>
      <w:lvlJc w:val="left"/>
      <w:pPr>
        <w:ind w:left="2304" w:hanging="576"/>
      </w:pPr>
    </w:lvl>
    <w:lvl w:ilvl="5">
      <w:start w:val="1"/>
      <w:numFmt w:val="decimal"/>
      <w:pStyle w:val="ARCATSubSub2"/>
      <w:lvlText w:val="%6) "/>
      <w:lvlJc w:val="left"/>
      <w:pPr>
        <w:ind w:left="2880" w:hanging="576"/>
      </w:pPr>
    </w:lvl>
    <w:lvl w:ilvl="6">
      <w:start w:val="1"/>
      <w:numFmt w:val="lowerLetter"/>
      <w:pStyle w:val="ARCATSubSub3"/>
      <w:lvlText w:val="%7) "/>
      <w:lvlJc w:val="left"/>
      <w:pPr>
        <w:ind w:left="3456" w:hanging="576"/>
      </w:pPr>
    </w:lvl>
    <w:lvl w:ilvl="7">
      <w:start w:val="1"/>
      <w:numFmt w:val="decimal"/>
      <w:pStyle w:val="ARCATSubSub4"/>
      <w:lvlText w:val="%8) "/>
      <w:lvlJc w:val="left"/>
      <w:pPr>
        <w:ind w:left="4032" w:hanging="576"/>
      </w:pPr>
    </w:lvl>
    <w:lvl w:ilvl="8">
      <w:start w:val="1"/>
      <w:numFmt w:val="lowerLetter"/>
      <w:pStyle w:val="ARCATSubSub5"/>
      <w:lvlText w:val="%9) "/>
      <w:lvlJc w:val="left"/>
      <w:pPr>
        <w:ind w:left="4608" w:hanging="576"/>
      </w:pPr>
    </w:lvl>
  </w:abstractNum>
  <w:abstractNum w:abstractNumId="1" w15:restartNumberingAfterBreak="0">
    <w:nsid w:val="09355C57"/>
    <w:multiLevelType w:val="singleLevel"/>
    <w:tmpl w:val="5FB4141E"/>
    <w:lvl w:ilvl="0">
      <w:start w:val="1"/>
      <w:numFmt w:val="upperLetter"/>
      <w:lvlText w:val="%1."/>
      <w:lvlJc w:val="left"/>
      <w:pPr>
        <w:tabs>
          <w:tab w:val="num" w:pos="936"/>
        </w:tabs>
        <w:ind w:left="936" w:hanging="360"/>
      </w:pPr>
      <w:rPr>
        <w:rFonts w:hint="default"/>
      </w:rPr>
    </w:lvl>
  </w:abstractNum>
  <w:abstractNum w:abstractNumId="2" w15:restartNumberingAfterBreak="0">
    <w:nsid w:val="134D334B"/>
    <w:multiLevelType w:val="hybridMultilevel"/>
    <w:tmpl w:val="D2CA3AB6"/>
    <w:lvl w:ilvl="0" w:tplc="88F45D40">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4523C49"/>
    <w:multiLevelType w:val="hybridMultilevel"/>
    <w:tmpl w:val="DFF6A5B0"/>
    <w:lvl w:ilvl="0" w:tplc="776A885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C83A83"/>
    <w:multiLevelType w:val="multilevel"/>
    <w:tmpl w:val="8D080D1A"/>
    <w:lvl w:ilvl="0">
      <w:start w:val="1"/>
      <w:numFmt w:val="decimal"/>
      <w:lvlText w:val="%1."/>
      <w:lvlJc w:val="left"/>
      <w:pPr>
        <w:tabs>
          <w:tab w:val="num" w:pos="1440"/>
        </w:tabs>
        <w:ind w:left="1440" w:hanging="435"/>
      </w:pPr>
      <w:rPr>
        <w:rFonts w:hint="default"/>
      </w:rPr>
    </w:lvl>
    <w:lvl w:ilvl="1">
      <w:start w:val="3"/>
      <w:numFmt w:val="decimalZero"/>
      <w:isLgl/>
      <w:lvlText w:val="%1.%2"/>
      <w:lvlJc w:val="left"/>
      <w:pPr>
        <w:ind w:left="1725" w:hanging="720"/>
      </w:pPr>
      <w:rPr>
        <w:rFonts w:hint="default"/>
      </w:rPr>
    </w:lvl>
    <w:lvl w:ilvl="2">
      <w:start w:val="1"/>
      <w:numFmt w:val="decimal"/>
      <w:isLgl/>
      <w:lvlText w:val="%1.%2.%3"/>
      <w:lvlJc w:val="left"/>
      <w:pPr>
        <w:ind w:left="1725" w:hanging="720"/>
      </w:pPr>
      <w:rPr>
        <w:rFonts w:hint="default"/>
      </w:rPr>
    </w:lvl>
    <w:lvl w:ilvl="3">
      <w:start w:val="1"/>
      <w:numFmt w:val="decimal"/>
      <w:isLgl/>
      <w:lvlText w:val="%1.%2.%3.%4"/>
      <w:lvlJc w:val="left"/>
      <w:pPr>
        <w:ind w:left="1725" w:hanging="720"/>
      </w:pPr>
      <w:rPr>
        <w:rFonts w:hint="default"/>
      </w:rPr>
    </w:lvl>
    <w:lvl w:ilvl="4">
      <w:start w:val="1"/>
      <w:numFmt w:val="decimal"/>
      <w:isLgl/>
      <w:lvlText w:val="%1.%2.%3.%4.%5"/>
      <w:lvlJc w:val="left"/>
      <w:pPr>
        <w:ind w:left="2085" w:hanging="1080"/>
      </w:pPr>
      <w:rPr>
        <w:rFonts w:hint="default"/>
      </w:rPr>
    </w:lvl>
    <w:lvl w:ilvl="5">
      <w:start w:val="1"/>
      <w:numFmt w:val="decimal"/>
      <w:isLgl/>
      <w:lvlText w:val="%1.%2.%3.%4.%5.%6"/>
      <w:lvlJc w:val="left"/>
      <w:pPr>
        <w:ind w:left="2085" w:hanging="1080"/>
      </w:pPr>
      <w:rPr>
        <w:rFonts w:hint="default"/>
      </w:rPr>
    </w:lvl>
    <w:lvl w:ilvl="6">
      <w:start w:val="1"/>
      <w:numFmt w:val="decimal"/>
      <w:isLgl/>
      <w:lvlText w:val="%1.%2.%3.%4.%5.%6.%7"/>
      <w:lvlJc w:val="left"/>
      <w:pPr>
        <w:ind w:left="2445" w:hanging="1440"/>
      </w:pPr>
      <w:rPr>
        <w:rFonts w:hint="default"/>
      </w:rPr>
    </w:lvl>
    <w:lvl w:ilvl="7">
      <w:start w:val="1"/>
      <w:numFmt w:val="decimal"/>
      <w:isLgl/>
      <w:lvlText w:val="%1.%2.%3.%4.%5.%6.%7.%8"/>
      <w:lvlJc w:val="left"/>
      <w:pPr>
        <w:ind w:left="2445" w:hanging="1440"/>
      </w:pPr>
      <w:rPr>
        <w:rFonts w:hint="default"/>
      </w:rPr>
    </w:lvl>
    <w:lvl w:ilvl="8">
      <w:start w:val="1"/>
      <w:numFmt w:val="decimal"/>
      <w:isLgl/>
      <w:lvlText w:val="%1.%2.%3.%4.%5.%6.%7.%8.%9"/>
      <w:lvlJc w:val="left"/>
      <w:pPr>
        <w:ind w:left="2805" w:hanging="1800"/>
      </w:pPr>
      <w:rPr>
        <w:rFonts w:hint="default"/>
      </w:rPr>
    </w:lvl>
  </w:abstractNum>
  <w:abstractNum w:abstractNumId="5" w15:restartNumberingAfterBreak="0">
    <w:nsid w:val="1AF72B83"/>
    <w:multiLevelType w:val="singleLevel"/>
    <w:tmpl w:val="E6D2BD74"/>
    <w:lvl w:ilvl="0">
      <w:start w:val="1"/>
      <w:numFmt w:val="upperLetter"/>
      <w:lvlText w:val="%1."/>
      <w:lvlJc w:val="left"/>
      <w:pPr>
        <w:tabs>
          <w:tab w:val="num" w:pos="1080"/>
        </w:tabs>
        <w:ind w:left="1080" w:hanging="360"/>
      </w:pPr>
      <w:rPr>
        <w:rFonts w:hint="default"/>
      </w:rPr>
    </w:lvl>
  </w:abstractNum>
  <w:abstractNum w:abstractNumId="6" w15:restartNumberingAfterBreak="0">
    <w:nsid w:val="28CF354F"/>
    <w:multiLevelType w:val="hybridMultilevel"/>
    <w:tmpl w:val="8C96C650"/>
    <w:lvl w:ilvl="0" w:tplc="FA18F0D4">
      <w:start w:val="1"/>
      <w:numFmt w:val="upp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7" w15:restartNumberingAfterBreak="0">
    <w:nsid w:val="53261362"/>
    <w:multiLevelType w:val="hybridMultilevel"/>
    <w:tmpl w:val="6A6632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8FE234F"/>
    <w:multiLevelType w:val="singleLevel"/>
    <w:tmpl w:val="A2A08016"/>
    <w:lvl w:ilvl="0">
      <w:start w:val="1"/>
      <w:numFmt w:val="upperLetter"/>
      <w:lvlText w:val="%1."/>
      <w:lvlJc w:val="left"/>
      <w:pPr>
        <w:tabs>
          <w:tab w:val="num" w:pos="1350"/>
        </w:tabs>
        <w:ind w:left="1350" w:hanging="360"/>
      </w:pPr>
      <w:rPr>
        <w:rFonts w:hint="default"/>
      </w:rPr>
    </w:lvl>
  </w:abstractNum>
  <w:abstractNum w:abstractNumId="9" w15:restartNumberingAfterBreak="0">
    <w:nsid w:val="7111774A"/>
    <w:multiLevelType w:val="hybridMultilevel"/>
    <w:tmpl w:val="745C7BB2"/>
    <w:lvl w:ilvl="0" w:tplc="07082622">
      <w:start w:val="1"/>
      <w:numFmt w:val="upperLetter"/>
      <w:lvlText w:val="%1."/>
      <w:lvlJc w:val="left"/>
      <w:pPr>
        <w:ind w:left="1005" w:hanging="435"/>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0" w15:restartNumberingAfterBreak="0">
    <w:nsid w:val="747863C9"/>
    <w:multiLevelType w:val="singleLevel"/>
    <w:tmpl w:val="CC4875DC"/>
    <w:lvl w:ilvl="0">
      <w:start w:val="1"/>
      <w:numFmt w:val="upperLetter"/>
      <w:lvlText w:val="%1."/>
      <w:lvlJc w:val="left"/>
      <w:pPr>
        <w:tabs>
          <w:tab w:val="num" w:pos="1005"/>
        </w:tabs>
        <w:ind w:left="1005" w:hanging="435"/>
      </w:pPr>
      <w:rPr>
        <w:rFonts w:hint="default"/>
      </w:rPr>
    </w:lvl>
  </w:abstractNum>
  <w:abstractNum w:abstractNumId="11" w15:restartNumberingAfterBreak="0">
    <w:nsid w:val="78D41FE9"/>
    <w:multiLevelType w:val="hybridMultilevel"/>
    <w:tmpl w:val="5C860F10"/>
    <w:lvl w:ilvl="0" w:tplc="00925EE2">
      <w:start w:val="1"/>
      <w:numFmt w:val="upperLetter"/>
      <w:lvlText w:val="%1."/>
      <w:lvlJc w:val="left"/>
      <w:pPr>
        <w:ind w:left="1365" w:hanging="360"/>
      </w:pPr>
      <w:rPr>
        <w:rFonts w:hint="default"/>
      </w:rPr>
    </w:lvl>
    <w:lvl w:ilvl="1" w:tplc="04090019" w:tentative="1">
      <w:start w:val="1"/>
      <w:numFmt w:val="lowerLetter"/>
      <w:lvlText w:val="%2."/>
      <w:lvlJc w:val="left"/>
      <w:pPr>
        <w:ind w:left="2085" w:hanging="360"/>
      </w:pPr>
    </w:lvl>
    <w:lvl w:ilvl="2" w:tplc="0409001B" w:tentative="1">
      <w:start w:val="1"/>
      <w:numFmt w:val="lowerRoman"/>
      <w:lvlText w:val="%3."/>
      <w:lvlJc w:val="right"/>
      <w:pPr>
        <w:ind w:left="2805" w:hanging="180"/>
      </w:pPr>
    </w:lvl>
    <w:lvl w:ilvl="3" w:tplc="0409000F" w:tentative="1">
      <w:start w:val="1"/>
      <w:numFmt w:val="decimal"/>
      <w:lvlText w:val="%4."/>
      <w:lvlJc w:val="left"/>
      <w:pPr>
        <w:ind w:left="3525" w:hanging="360"/>
      </w:pPr>
    </w:lvl>
    <w:lvl w:ilvl="4" w:tplc="04090019" w:tentative="1">
      <w:start w:val="1"/>
      <w:numFmt w:val="lowerLetter"/>
      <w:lvlText w:val="%5."/>
      <w:lvlJc w:val="left"/>
      <w:pPr>
        <w:ind w:left="4245" w:hanging="360"/>
      </w:pPr>
    </w:lvl>
    <w:lvl w:ilvl="5" w:tplc="0409001B" w:tentative="1">
      <w:start w:val="1"/>
      <w:numFmt w:val="lowerRoman"/>
      <w:lvlText w:val="%6."/>
      <w:lvlJc w:val="right"/>
      <w:pPr>
        <w:ind w:left="4965" w:hanging="180"/>
      </w:pPr>
    </w:lvl>
    <w:lvl w:ilvl="6" w:tplc="0409000F" w:tentative="1">
      <w:start w:val="1"/>
      <w:numFmt w:val="decimal"/>
      <w:lvlText w:val="%7."/>
      <w:lvlJc w:val="left"/>
      <w:pPr>
        <w:ind w:left="5685" w:hanging="360"/>
      </w:pPr>
    </w:lvl>
    <w:lvl w:ilvl="7" w:tplc="04090019" w:tentative="1">
      <w:start w:val="1"/>
      <w:numFmt w:val="lowerLetter"/>
      <w:lvlText w:val="%8."/>
      <w:lvlJc w:val="left"/>
      <w:pPr>
        <w:ind w:left="6405" w:hanging="360"/>
      </w:pPr>
    </w:lvl>
    <w:lvl w:ilvl="8" w:tplc="0409001B" w:tentative="1">
      <w:start w:val="1"/>
      <w:numFmt w:val="lowerRoman"/>
      <w:lvlText w:val="%9."/>
      <w:lvlJc w:val="right"/>
      <w:pPr>
        <w:ind w:left="7125" w:hanging="180"/>
      </w:pPr>
    </w:lvl>
  </w:abstractNum>
  <w:abstractNum w:abstractNumId="12" w15:restartNumberingAfterBreak="0">
    <w:nsid w:val="78D559EE"/>
    <w:multiLevelType w:val="hybridMultilevel"/>
    <w:tmpl w:val="19C057C6"/>
    <w:lvl w:ilvl="0" w:tplc="54781864">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7F9F4B96"/>
    <w:multiLevelType w:val="multilevel"/>
    <w:tmpl w:val="1F8EE54E"/>
    <w:lvl w:ilvl="0">
      <w:start w:val="2"/>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
  </w:num>
  <w:num w:numId="2">
    <w:abstractNumId w:val="1"/>
  </w:num>
  <w:num w:numId="3">
    <w:abstractNumId w:val="13"/>
  </w:num>
  <w:num w:numId="4">
    <w:abstractNumId w:val="10"/>
  </w:num>
  <w:num w:numId="5">
    <w:abstractNumId w:val="8"/>
  </w:num>
  <w:num w:numId="6">
    <w:abstractNumId w:val="5"/>
  </w:num>
  <w:num w:numId="7">
    <w:abstractNumId w:val="11"/>
  </w:num>
  <w:num w:numId="8">
    <w:abstractNumId w:val="7"/>
  </w:num>
  <w:num w:numId="9">
    <w:abstractNumId w:val="2"/>
  </w:num>
  <w:num w:numId="10">
    <w:abstractNumId w:val="12"/>
  </w:num>
  <w:num w:numId="11">
    <w:abstractNumId w:val="6"/>
  </w:num>
  <w:num w:numId="12">
    <w:abstractNumId w:val="0"/>
  </w:num>
  <w:num w:numId="13">
    <w:abstractNumId w:val="9"/>
  </w:num>
  <w:num w:numId="1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46C"/>
    <w:rsid w:val="00006488"/>
    <w:rsid w:val="00014F1A"/>
    <w:rsid w:val="00024967"/>
    <w:rsid w:val="00025C72"/>
    <w:rsid w:val="00030BE8"/>
    <w:rsid w:val="000315CB"/>
    <w:rsid w:val="00047CEF"/>
    <w:rsid w:val="00062B2A"/>
    <w:rsid w:val="00062FE1"/>
    <w:rsid w:val="00065A09"/>
    <w:rsid w:val="00082717"/>
    <w:rsid w:val="00097ECE"/>
    <w:rsid w:val="000A2077"/>
    <w:rsid w:val="000C18F3"/>
    <w:rsid w:val="000C1A2C"/>
    <w:rsid w:val="000C73A8"/>
    <w:rsid w:val="000D0107"/>
    <w:rsid w:val="000D60BC"/>
    <w:rsid w:val="000E5370"/>
    <w:rsid w:val="000E659F"/>
    <w:rsid w:val="000F5D77"/>
    <w:rsid w:val="00110A3E"/>
    <w:rsid w:val="0011388E"/>
    <w:rsid w:val="0011616C"/>
    <w:rsid w:val="0012072B"/>
    <w:rsid w:val="0012213F"/>
    <w:rsid w:val="00122971"/>
    <w:rsid w:val="001338C8"/>
    <w:rsid w:val="00137AE6"/>
    <w:rsid w:val="00151B4E"/>
    <w:rsid w:val="00157033"/>
    <w:rsid w:val="00163E09"/>
    <w:rsid w:val="001E53F2"/>
    <w:rsid w:val="001E55C7"/>
    <w:rsid w:val="001E745C"/>
    <w:rsid w:val="00226895"/>
    <w:rsid w:val="00252748"/>
    <w:rsid w:val="00263048"/>
    <w:rsid w:val="00272F7F"/>
    <w:rsid w:val="002753F1"/>
    <w:rsid w:val="002800A2"/>
    <w:rsid w:val="002A5D4B"/>
    <w:rsid w:val="002B17A2"/>
    <w:rsid w:val="002B298F"/>
    <w:rsid w:val="002B4858"/>
    <w:rsid w:val="002C3E26"/>
    <w:rsid w:val="002E5797"/>
    <w:rsid w:val="00303DA3"/>
    <w:rsid w:val="00304FCC"/>
    <w:rsid w:val="00325EC5"/>
    <w:rsid w:val="0034460E"/>
    <w:rsid w:val="003570DA"/>
    <w:rsid w:val="003709CD"/>
    <w:rsid w:val="00372A9C"/>
    <w:rsid w:val="0037786D"/>
    <w:rsid w:val="00387134"/>
    <w:rsid w:val="00387C41"/>
    <w:rsid w:val="0039124E"/>
    <w:rsid w:val="003952C9"/>
    <w:rsid w:val="003A3797"/>
    <w:rsid w:val="003C46EF"/>
    <w:rsid w:val="003C4A3B"/>
    <w:rsid w:val="003D5F06"/>
    <w:rsid w:val="00401EE5"/>
    <w:rsid w:val="004223B9"/>
    <w:rsid w:val="00446D02"/>
    <w:rsid w:val="004536BC"/>
    <w:rsid w:val="0045645D"/>
    <w:rsid w:val="004573CF"/>
    <w:rsid w:val="00467A83"/>
    <w:rsid w:val="00493084"/>
    <w:rsid w:val="004B1092"/>
    <w:rsid w:val="004B6FD0"/>
    <w:rsid w:val="004B7159"/>
    <w:rsid w:val="004C33EC"/>
    <w:rsid w:val="004D2892"/>
    <w:rsid w:val="004D7383"/>
    <w:rsid w:val="004E7674"/>
    <w:rsid w:val="004E7DBE"/>
    <w:rsid w:val="00501ECD"/>
    <w:rsid w:val="005251F3"/>
    <w:rsid w:val="00546AFE"/>
    <w:rsid w:val="00553A41"/>
    <w:rsid w:val="00563675"/>
    <w:rsid w:val="00566FA2"/>
    <w:rsid w:val="005865C4"/>
    <w:rsid w:val="00592E8C"/>
    <w:rsid w:val="00593E23"/>
    <w:rsid w:val="005E38A3"/>
    <w:rsid w:val="005F3FEF"/>
    <w:rsid w:val="006135E3"/>
    <w:rsid w:val="006211C8"/>
    <w:rsid w:val="00650410"/>
    <w:rsid w:val="00664E1A"/>
    <w:rsid w:val="0067561B"/>
    <w:rsid w:val="00681690"/>
    <w:rsid w:val="006B48FE"/>
    <w:rsid w:val="006B7123"/>
    <w:rsid w:val="006C146C"/>
    <w:rsid w:val="006C4DFF"/>
    <w:rsid w:val="006D342C"/>
    <w:rsid w:val="006D46BA"/>
    <w:rsid w:val="006D6DCA"/>
    <w:rsid w:val="006E5037"/>
    <w:rsid w:val="00711B1F"/>
    <w:rsid w:val="007123DF"/>
    <w:rsid w:val="00735A8E"/>
    <w:rsid w:val="00756102"/>
    <w:rsid w:val="007572EA"/>
    <w:rsid w:val="0078441A"/>
    <w:rsid w:val="0079101C"/>
    <w:rsid w:val="00796B8B"/>
    <w:rsid w:val="007C1921"/>
    <w:rsid w:val="007D05C6"/>
    <w:rsid w:val="007D72EA"/>
    <w:rsid w:val="007E791A"/>
    <w:rsid w:val="007F4F32"/>
    <w:rsid w:val="008012BA"/>
    <w:rsid w:val="00804A7B"/>
    <w:rsid w:val="00812C83"/>
    <w:rsid w:val="00833172"/>
    <w:rsid w:val="008543AE"/>
    <w:rsid w:val="00854E4A"/>
    <w:rsid w:val="008566FD"/>
    <w:rsid w:val="008634B8"/>
    <w:rsid w:val="00864A88"/>
    <w:rsid w:val="008742F7"/>
    <w:rsid w:val="008955A8"/>
    <w:rsid w:val="008A145F"/>
    <w:rsid w:val="008B6B38"/>
    <w:rsid w:val="008C444F"/>
    <w:rsid w:val="008C49CB"/>
    <w:rsid w:val="008C6B94"/>
    <w:rsid w:val="008D1125"/>
    <w:rsid w:val="008E3319"/>
    <w:rsid w:val="008E6B05"/>
    <w:rsid w:val="008F18E0"/>
    <w:rsid w:val="008F6208"/>
    <w:rsid w:val="00903EFA"/>
    <w:rsid w:val="00922780"/>
    <w:rsid w:val="00932389"/>
    <w:rsid w:val="009325A5"/>
    <w:rsid w:val="0094797D"/>
    <w:rsid w:val="009575FD"/>
    <w:rsid w:val="009578CA"/>
    <w:rsid w:val="00980E40"/>
    <w:rsid w:val="00984A90"/>
    <w:rsid w:val="0098780F"/>
    <w:rsid w:val="009E71F3"/>
    <w:rsid w:val="00A102AE"/>
    <w:rsid w:val="00A268D3"/>
    <w:rsid w:val="00A34843"/>
    <w:rsid w:val="00A40ADB"/>
    <w:rsid w:val="00A46E75"/>
    <w:rsid w:val="00A734B0"/>
    <w:rsid w:val="00A83AFA"/>
    <w:rsid w:val="00A87DE0"/>
    <w:rsid w:val="00A96514"/>
    <w:rsid w:val="00AA4A97"/>
    <w:rsid w:val="00AA6EC6"/>
    <w:rsid w:val="00AB301A"/>
    <w:rsid w:val="00AB78AE"/>
    <w:rsid w:val="00AF5C93"/>
    <w:rsid w:val="00B44310"/>
    <w:rsid w:val="00B66271"/>
    <w:rsid w:val="00B6708A"/>
    <w:rsid w:val="00B813A1"/>
    <w:rsid w:val="00B9320D"/>
    <w:rsid w:val="00BB3F8F"/>
    <w:rsid w:val="00BC7967"/>
    <w:rsid w:val="00BD3A95"/>
    <w:rsid w:val="00BD67AC"/>
    <w:rsid w:val="00BE3CDD"/>
    <w:rsid w:val="00BE70BE"/>
    <w:rsid w:val="00C244C9"/>
    <w:rsid w:val="00C3194D"/>
    <w:rsid w:val="00C51A6B"/>
    <w:rsid w:val="00C63A9D"/>
    <w:rsid w:val="00C76F2B"/>
    <w:rsid w:val="00C90C74"/>
    <w:rsid w:val="00CA162F"/>
    <w:rsid w:val="00CB4733"/>
    <w:rsid w:val="00CD6A70"/>
    <w:rsid w:val="00CE1E9B"/>
    <w:rsid w:val="00CE7DD4"/>
    <w:rsid w:val="00CF2A1A"/>
    <w:rsid w:val="00CF5F84"/>
    <w:rsid w:val="00D0021F"/>
    <w:rsid w:val="00D14A1B"/>
    <w:rsid w:val="00D160FA"/>
    <w:rsid w:val="00D209E9"/>
    <w:rsid w:val="00D2106A"/>
    <w:rsid w:val="00D52E1E"/>
    <w:rsid w:val="00D57A96"/>
    <w:rsid w:val="00D6015A"/>
    <w:rsid w:val="00D72B9A"/>
    <w:rsid w:val="00DD22BC"/>
    <w:rsid w:val="00DE0E43"/>
    <w:rsid w:val="00DF2C2C"/>
    <w:rsid w:val="00E32BC1"/>
    <w:rsid w:val="00E511B3"/>
    <w:rsid w:val="00E52C99"/>
    <w:rsid w:val="00E65F61"/>
    <w:rsid w:val="00E853E7"/>
    <w:rsid w:val="00E91B5F"/>
    <w:rsid w:val="00E94FE7"/>
    <w:rsid w:val="00EA68F5"/>
    <w:rsid w:val="00ED2481"/>
    <w:rsid w:val="00F048F7"/>
    <w:rsid w:val="00F306C2"/>
    <w:rsid w:val="00F354A0"/>
    <w:rsid w:val="00F36A7C"/>
    <w:rsid w:val="00F5215A"/>
    <w:rsid w:val="00F607DF"/>
    <w:rsid w:val="00F64696"/>
    <w:rsid w:val="00F722A1"/>
    <w:rsid w:val="00F83A15"/>
    <w:rsid w:val="00F83DAB"/>
    <w:rsid w:val="00FC2B4D"/>
    <w:rsid w:val="00FC7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32C3D8"/>
  <w15:chartTrackingRefBased/>
  <w15:docId w15:val="{5DEE5047-F0E2-4FF7-8BEA-FBE44C768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basedOn w:val="Normal"/>
    <w:next w:val="Normal"/>
    <w:qFormat/>
    <w:pPr>
      <w:keepNext/>
      <w:widowControl w:val="0"/>
      <w:outlineLvl w:val="0"/>
    </w:pPr>
    <w:rPr>
      <w:rFonts w:ascii="Courier" w:hAnsi="Courier"/>
      <w:b/>
      <w:snapToGrid w:val="0"/>
      <w:color w:val="0000FF"/>
    </w:rPr>
  </w:style>
  <w:style w:type="paragraph" w:styleId="Heading2">
    <w:name w:val="heading 2"/>
    <w:basedOn w:val="Normal"/>
    <w:next w:val="Normal"/>
    <w:qFormat/>
    <w:pPr>
      <w:keepNext/>
      <w:tabs>
        <w:tab w:val="left" w:pos="576"/>
        <w:tab w:val="left" w:pos="1008"/>
        <w:tab w:val="left" w:pos="1440"/>
        <w:tab w:val="left" w:pos="1872"/>
        <w:tab w:val="left" w:pos="2304"/>
        <w:tab w:val="left" w:pos="2736"/>
      </w:tabs>
      <w:jc w:val="center"/>
      <w:outlineLvl w:val="1"/>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widowControl w:val="0"/>
      <w:tabs>
        <w:tab w:val="center" w:pos="4320"/>
        <w:tab w:val="right" w:pos="8640"/>
      </w:tabs>
    </w:pPr>
    <w:rPr>
      <w:rFonts w:ascii="Courier" w:hAnsi="Courier"/>
      <w:snapToGrid w:val="0"/>
      <w:sz w:val="24"/>
    </w:rPr>
  </w:style>
  <w:style w:type="paragraph" w:styleId="Footer">
    <w:name w:val="footer"/>
    <w:basedOn w:val="Normal"/>
    <w:link w:val="FooterChar"/>
    <w:uiPriority w:val="99"/>
    <w:pPr>
      <w:widowControl w:val="0"/>
      <w:tabs>
        <w:tab w:val="center" w:pos="4320"/>
        <w:tab w:val="right" w:pos="8640"/>
      </w:tabs>
    </w:pPr>
    <w:rPr>
      <w:rFonts w:ascii="Courier" w:hAnsi="Courier"/>
      <w:snapToGrid w:val="0"/>
      <w:sz w:val="24"/>
    </w:rPr>
  </w:style>
  <w:style w:type="paragraph" w:styleId="BodyTextIndent">
    <w:name w:val="Body Text Indent"/>
    <w:basedOn w:val="Normal"/>
    <w:semiHidden/>
    <w:pPr>
      <w:widowControl w:val="0"/>
      <w:tabs>
        <w:tab w:val="left" w:pos="576"/>
        <w:tab w:val="left" w:pos="1008"/>
        <w:tab w:val="left" w:pos="1440"/>
        <w:tab w:val="left" w:pos="1872"/>
        <w:tab w:val="left" w:pos="2304"/>
        <w:tab w:val="left" w:pos="2736"/>
      </w:tabs>
      <w:ind w:left="1005" w:hanging="645"/>
    </w:pPr>
    <w:rPr>
      <w:snapToGrid w:val="0"/>
    </w:rPr>
  </w:style>
  <w:style w:type="paragraph" w:styleId="BodyTextIndent2">
    <w:name w:val="Body Text Indent 2"/>
    <w:basedOn w:val="Normal"/>
    <w:semiHidden/>
    <w:pPr>
      <w:widowControl w:val="0"/>
      <w:tabs>
        <w:tab w:val="left" w:pos="576"/>
        <w:tab w:val="left" w:pos="900"/>
        <w:tab w:val="left" w:pos="1440"/>
        <w:tab w:val="left" w:pos="1872"/>
        <w:tab w:val="left" w:pos="2304"/>
        <w:tab w:val="left" w:pos="2736"/>
      </w:tabs>
      <w:ind w:left="570" w:hanging="570"/>
    </w:pPr>
    <w:rPr>
      <w:snapToGrid w:val="0"/>
    </w:rPr>
  </w:style>
  <w:style w:type="paragraph" w:styleId="BodyTextIndent3">
    <w:name w:val="Body Text Indent 3"/>
    <w:basedOn w:val="Normal"/>
    <w:semiHidden/>
    <w:pPr>
      <w:widowControl w:val="0"/>
      <w:tabs>
        <w:tab w:val="left" w:pos="576"/>
        <w:tab w:val="left" w:pos="1008"/>
        <w:tab w:val="left" w:pos="1440"/>
        <w:tab w:val="left" w:pos="1872"/>
        <w:tab w:val="left" w:pos="2304"/>
        <w:tab w:val="left" w:pos="2736"/>
      </w:tabs>
      <w:ind w:left="1440" w:hanging="450"/>
    </w:pPr>
    <w:rPr>
      <w:snapToGrid w:val="0"/>
    </w:rPr>
  </w:style>
  <w:style w:type="character" w:styleId="PageNumber">
    <w:name w:val="page number"/>
    <w:basedOn w:val="DefaultParagraphFont"/>
    <w:semiHidden/>
  </w:style>
  <w:style w:type="paragraph" w:styleId="Title">
    <w:name w:val="Title"/>
    <w:basedOn w:val="Normal"/>
    <w:qFormat/>
    <w:pPr>
      <w:tabs>
        <w:tab w:val="left" w:pos="576"/>
        <w:tab w:val="left" w:pos="1008"/>
        <w:tab w:val="left" w:pos="1440"/>
        <w:tab w:val="left" w:pos="1872"/>
        <w:tab w:val="left" w:pos="2304"/>
        <w:tab w:val="left" w:pos="2736"/>
      </w:tabs>
      <w:jc w:val="center"/>
    </w:pPr>
    <w:rPr>
      <w:b/>
    </w:rPr>
  </w:style>
  <w:style w:type="paragraph" w:styleId="Subtitle">
    <w:name w:val="Subtitle"/>
    <w:basedOn w:val="Normal"/>
    <w:qFormat/>
    <w:pPr>
      <w:tabs>
        <w:tab w:val="left" w:pos="576"/>
        <w:tab w:val="left" w:pos="1008"/>
        <w:tab w:val="left" w:pos="1440"/>
        <w:tab w:val="left" w:pos="1872"/>
        <w:tab w:val="left" w:pos="2304"/>
        <w:tab w:val="left" w:pos="2736"/>
      </w:tabs>
      <w:jc w:val="center"/>
    </w:pPr>
    <w:rPr>
      <w:b/>
    </w:rPr>
  </w:style>
  <w:style w:type="character" w:styleId="Emphasis">
    <w:name w:val="Emphasis"/>
    <w:uiPriority w:val="20"/>
    <w:qFormat/>
    <w:rPr>
      <w:i/>
    </w:rPr>
  </w:style>
  <w:style w:type="character" w:customStyle="1" w:styleId="HeaderChar">
    <w:name w:val="Header Char"/>
    <w:link w:val="Header"/>
    <w:uiPriority w:val="99"/>
    <w:rsid w:val="004B6FD0"/>
    <w:rPr>
      <w:rFonts w:ascii="Courier" w:hAnsi="Courier"/>
      <w:snapToGrid w:val="0"/>
      <w:sz w:val="24"/>
    </w:rPr>
  </w:style>
  <w:style w:type="character" w:customStyle="1" w:styleId="FooterChar">
    <w:name w:val="Footer Char"/>
    <w:link w:val="Footer"/>
    <w:uiPriority w:val="99"/>
    <w:rsid w:val="00B66271"/>
    <w:rPr>
      <w:rFonts w:ascii="Courier" w:hAnsi="Courier"/>
      <w:snapToGrid w:val="0"/>
      <w:sz w:val="24"/>
    </w:rPr>
  </w:style>
  <w:style w:type="paragraph" w:styleId="ListParagraph">
    <w:name w:val="List Paragraph"/>
    <w:basedOn w:val="Normal"/>
    <w:uiPriority w:val="34"/>
    <w:qFormat/>
    <w:rsid w:val="008D1125"/>
    <w:pPr>
      <w:ind w:left="720"/>
      <w:contextualSpacing/>
    </w:pPr>
  </w:style>
  <w:style w:type="paragraph" w:customStyle="1" w:styleId="ARCATArticle">
    <w:name w:val="ARCAT Article"/>
    <w:uiPriority w:val="99"/>
    <w:rsid w:val="00E65F61"/>
    <w:pPr>
      <w:widowControl w:val="0"/>
      <w:numPr>
        <w:ilvl w:val="1"/>
        <w:numId w:val="12"/>
      </w:numPr>
      <w:autoSpaceDE w:val="0"/>
      <w:autoSpaceDN w:val="0"/>
      <w:adjustRightInd w:val="0"/>
      <w:spacing w:before="200"/>
    </w:pPr>
    <w:rPr>
      <w:rFonts w:ascii="Arial" w:hAnsi="Arial" w:cs="Arial"/>
    </w:rPr>
  </w:style>
  <w:style w:type="paragraph" w:customStyle="1" w:styleId="ARCATParagraph">
    <w:name w:val="ARCAT Paragraph"/>
    <w:rsid w:val="00E65F61"/>
    <w:pPr>
      <w:widowControl w:val="0"/>
      <w:numPr>
        <w:ilvl w:val="2"/>
        <w:numId w:val="12"/>
      </w:numPr>
      <w:autoSpaceDE w:val="0"/>
      <w:autoSpaceDN w:val="0"/>
      <w:adjustRightInd w:val="0"/>
      <w:spacing w:before="200"/>
    </w:pPr>
    <w:rPr>
      <w:rFonts w:ascii="Arial" w:hAnsi="Arial" w:cs="Arial"/>
    </w:rPr>
  </w:style>
  <w:style w:type="paragraph" w:customStyle="1" w:styleId="ARCATSubPara">
    <w:name w:val="ARCAT SubPara"/>
    <w:rsid w:val="00E65F61"/>
    <w:pPr>
      <w:widowControl w:val="0"/>
      <w:numPr>
        <w:ilvl w:val="3"/>
        <w:numId w:val="12"/>
      </w:numPr>
      <w:autoSpaceDE w:val="0"/>
      <w:autoSpaceDN w:val="0"/>
      <w:adjustRightInd w:val="0"/>
    </w:pPr>
    <w:rPr>
      <w:rFonts w:ascii="Arial" w:hAnsi="Arial" w:cs="Arial"/>
    </w:rPr>
  </w:style>
  <w:style w:type="paragraph" w:customStyle="1" w:styleId="ARCATSubSub1">
    <w:name w:val="ARCAT SubSub1"/>
    <w:rsid w:val="00E65F61"/>
    <w:pPr>
      <w:widowControl w:val="0"/>
      <w:numPr>
        <w:ilvl w:val="4"/>
        <w:numId w:val="12"/>
      </w:numPr>
      <w:autoSpaceDE w:val="0"/>
      <w:autoSpaceDN w:val="0"/>
      <w:adjustRightInd w:val="0"/>
    </w:pPr>
    <w:rPr>
      <w:rFonts w:ascii="Arial" w:hAnsi="Arial" w:cs="Arial"/>
    </w:rPr>
  </w:style>
  <w:style w:type="paragraph" w:customStyle="1" w:styleId="ARCATSubSub2">
    <w:name w:val="ARCAT SubSub2"/>
    <w:uiPriority w:val="99"/>
    <w:rsid w:val="00E65F61"/>
    <w:pPr>
      <w:widowControl w:val="0"/>
      <w:numPr>
        <w:ilvl w:val="5"/>
        <w:numId w:val="12"/>
      </w:numPr>
      <w:autoSpaceDE w:val="0"/>
      <w:autoSpaceDN w:val="0"/>
      <w:adjustRightInd w:val="0"/>
    </w:pPr>
    <w:rPr>
      <w:rFonts w:ascii="Arial" w:hAnsi="Arial" w:cs="Arial"/>
    </w:rPr>
  </w:style>
  <w:style w:type="paragraph" w:customStyle="1" w:styleId="ARCATSubSub3">
    <w:name w:val="ARCAT SubSub3"/>
    <w:uiPriority w:val="99"/>
    <w:rsid w:val="00E65F61"/>
    <w:pPr>
      <w:widowControl w:val="0"/>
      <w:numPr>
        <w:ilvl w:val="6"/>
        <w:numId w:val="12"/>
      </w:numPr>
      <w:autoSpaceDE w:val="0"/>
      <w:autoSpaceDN w:val="0"/>
      <w:adjustRightInd w:val="0"/>
    </w:pPr>
    <w:rPr>
      <w:rFonts w:ascii="Arial" w:hAnsi="Arial" w:cs="Arial"/>
    </w:rPr>
  </w:style>
  <w:style w:type="paragraph" w:customStyle="1" w:styleId="ARCATSubSub4">
    <w:name w:val="ARCAT SubSub4"/>
    <w:uiPriority w:val="99"/>
    <w:rsid w:val="00E65F61"/>
    <w:pPr>
      <w:widowControl w:val="0"/>
      <w:numPr>
        <w:ilvl w:val="7"/>
        <w:numId w:val="12"/>
      </w:numPr>
      <w:autoSpaceDE w:val="0"/>
      <w:autoSpaceDN w:val="0"/>
      <w:adjustRightInd w:val="0"/>
    </w:pPr>
    <w:rPr>
      <w:rFonts w:ascii="Arial" w:hAnsi="Arial" w:cs="Arial"/>
    </w:rPr>
  </w:style>
  <w:style w:type="paragraph" w:customStyle="1" w:styleId="ARCATSubSub5">
    <w:name w:val="ARCAT SubSub5"/>
    <w:uiPriority w:val="99"/>
    <w:rsid w:val="00E65F61"/>
    <w:pPr>
      <w:widowControl w:val="0"/>
      <w:numPr>
        <w:ilvl w:val="8"/>
        <w:numId w:val="12"/>
      </w:numPr>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31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23ECD90BE5694EA34555A5061FDD00" ma:contentTypeVersion="18" ma:contentTypeDescription="Create a new document." ma:contentTypeScope="" ma:versionID="94a34d950e356571b319ac5a6cbc5a85">
  <xsd:schema xmlns:xsd="http://www.w3.org/2001/XMLSchema" xmlns:xs="http://www.w3.org/2001/XMLSchema" xmlns:p="http://schemas.microsoft.com/office/2006/metadata/properties" xmlns:ns1="http://schemas.microsoft.com/sharepoint/v3" xmlns:ns2="6245aedd-5885-477a-8f11-be142cb8a8b0" xmlns:ns3="8ba4a9cb-b4ce-48e3-aa27-c17da14fbc72" targetNamespace="http://schemas.microsoft.com/office/2006/metadata/properties" ma:root="true" ma:fieldsID="0580fbae2f9b718cbbb1a91fd406b366" ns1:_="" ns2:_="" ns3:_="">
    <xsd:import namespace="http://schemas.microsoft.com/sharepoint/v3"/>
    <xsd:import namespace="6245aedd-5885-477a-8f11-be142cb8a8b0"/>
    <xsd:import namespace="8ba4a9cb-b4ce-48e3-aa27-c17da14fbc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HideFromDelve" minOccurs="0"/>
                <xsd:element ref="ns2:MediaServiceAutoKeyPoints" minOccurs="0"/>
                <xsd:element ref="ns2:MediaServiceKeyPoints" minOccurs="0"/>
                <xsd:element ref="ns1:_ip_UnifiedCompliancePolicyProperties" minOccurs="0"/>
                <xsd:element ref="ns1:_ip_UnifiedCompliancePolicyUIAction" minOccurs="0"/>
                <xsd:element ref="ns2:num"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45aedd-5885-477a-8f11-be142cb8a8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HideFromDelve" ma:index="18" nillable="true" ma:displayName="HideFromDelve" ma:default="1" ma:format="Dropdown" ma:internalName="HideFromDelve">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um" ma:index="23" nillable="true" ma:displayName="num" ma:format="Dropdown" ma:internalName="num" ma:percentage="FALSE">
      <xsd:simpleType>
        <xsd:restriction base="dms:Number"/>
      </xsd:simpleType>
    </xsd:element>
    <xsd:element name="MediaLengthInSeconds" ma:index="24"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ba4a9cb-b4ce-48e3-aa27-c17da14fbc72" elementFormDefault="qualified">
    <xsd:import namespace="http://schemas.microsoft.com/office/2006/documentManagement/types"/>
    <xsd:import namespace="http://schemas.microsoft.com/office/infopath/2007/PartnerControls"/>
    <xsd:element name="SharedWithUsers" ma:index="14"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HideFromDelve xmlns="6245aedd-5885-477a-8f11-be142cb8a8b0">true</HideFromDelve>
    <_ip_UnifiedCompliancePolicyProperties xmlns="http://schemas.microsoft.com/sharepoint/v3" xsi:nil="true"/>
    <num xmlns="6245aedd-5885-477a-8f11-be142cb8a8b0" xsi:nil="true"/>
  </documentManagement>
</p:properties>
</file>

<file path=customXml/itemProps1.xml><?xml version="1.0" encoding="utf-8"?>
<ds:datastoreItem xmlns:ds="http://schemas.openxmlformats.org/officeDocument/2006/customXml" ds:itemID="{90515223-63F2-4D1A-981A-13EF5B66A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245aedd-5885-477a-8f11-be142cb8a8b0"/>
    <ds:schemaRef ds:uri="8ba4a9cb-b4ce-48e3-aa27-c17da14fbc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BAC466-AF26-4E9C-B5E3-66C3C3066402}">
  <ds:schemaRefs>
    <ds:schemaRef ds:uri="http://schemas.microsoft.com/sharepoint/v3/contenttype/forms"/>
  </ds:schemaRefs>
</ds:datastoreItem>
</file>

<file path=customXml/itemProps3.xml><?xml version="1.0" encoding="utf-8"?>
<ds:datastoreItem xmlns:ds="http://schemas.openxmlformats.org/officeDocument/2006/customXml" ds:itemID="{9E38DE5D-3054-4BF2-964A-D7898F8E0FC7}">
  <ds:schemaRefs>
    <ds:schemaRef ds:uri="http://schemas.openxmlformats.org/officeDocument/2006/bibliography"/>
  </ds:schemaRefs>
</ds:datastoreItem>
</file>

<file path=customXml/itemProps4.xml><?xml version="1.0" encoding="utf-8"?>
<ds:datastoreItem xmlns:ds="http://schemas.openxmlformats.org/officeDocument/2006/customXml" ds:itemID="{6372A2AC-3D80-49B5-B778-48DB709F5000}">
  <ds:schemaRefs>
    <ds:schemaRef ds:uri="http://schemas.microsoft.com/office/2006/metadata/properties"/>
    <ds:schemaRef ds:uri="http://schemas.microsoft.com/office/infopath/2007/PartnerControls"/>
    <ds:schemaRef ds:uri="http://schemas.microsoft.com/sharepoint/v3"/>
    <ds:schemaRef ds:uri="6245aedd-5885-477a-8f11-be142cb8a8b0"/>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5</Pages>
  <Words>1301</Words>
  <Characters>7421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SECTION 11000</vt:lpstr>
    </vt:vector>
  </TitlesOfParts>
  <Company>Whipps Inc.</Company>
  <LinksUpToDate>false</LinksUpToDate>
  <CharactersWithSpaces>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11000</dc:title>
  <dc:subject/>
  <dc:creator>Fred</dc:creator>
  <cp:keywords/>
  <cp:lastModifiedBy>Mark Arnold</cp:lastModifiedBy>
  <cp:revision>197</cp:revision>
  <cp:lastPrinted>2007-11-08T22:12:00Z</cp:lastPrinted>
  <dcterms:created xsi:type="dcterms:W3CDTF">2021-05-06T15:35:00Z</dcterms:created>
  <dcterms:modified xsi:type="dcterms:W3CDTF">2021-05-18T16:39:00Z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0x010100AD23ECD90BE5694EA34555A5061FDD00</vt:lpwstr>
  </property>
</Properties>
</file>